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31ED" w14:textId="110F44D0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 temelju članka 21. Zakona o predškolskom odgoju i obrazovanju i članka 50. Statuta Dječjeg vrtića Pčelica Čazma, Upravno vijeće Dječj</w:t>
      </w:r>
      <w:r w:rsidR="0078073F" w:rsidRPr="000C325A">
        <w:rPr>
          <w:rFonts w:ascii="Times New Roman" w:hAnsi="Times New Roman" w:cs="Times New Roman"/>
          <w:sz w:val="24"/>
          <w:szCs w:val="24"/>
        </w:rPr>
        <w:t>e</w:t>
      </w:r>
      <w:r w:rsidR="00057B40" w:rsidRPr="000C325A">
        <w:rPr>
          <w:rFonts w:ascii="Times New Roman" w:hAnsi="Times New Roman" w:cs="Times New Roman"/>
          <w:sz w:val="24"/>
          <w:szCs w:val="24"/>
        </w:rPr>
        <w:t>g vrtića Pčelica Čazm</w:t>
      </w:r>
      <w:r w:rsidR="00125547" w:rsidRPr="000C325A">
        <w:rPr>
          <w:rFonts w:ascii="Times New Roman" w:hAnsi="Times New Roman" w:cs="Times New Roman"/>
          <w:sz w:val="24"/>
          <w:szCs w:val="24"/>
        </w:rPr>
        <w:t xml:space="preserve">a je na </w:t>
      </w:r>
      <w:r w:rsidR="009B64EB">
        <w:rPr>
          <w:rFonts w:ascii="Times New Roman" w:hAnsi="Times New Roman" w:cs="Times New Roman"/>
          <w:sz w:val="24"/>
          <w:szCs w:val="24"/>
        </w:rPr>
        <w:t>8</w:t>
      </w:r>
      <w:r w:rsidR="00125547" w:rsidRPr="000C325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B64EB">
        <w:rPr>
          <w:rFonts w:ascii="Times New Roman" w:hAnsi="Times New Roman" w:cs="Times New Roman"/>
          <w:sz w:val="24"/>
          <w:szCs w:val="24"/>
        </w:rPr>
        <w:t>5</w:t>
      </w:r>
      <w:r w:rsidR="00782B82" w:rsidRPr="000C325A">
        <w:rPr>
          <w:rFonts w:ascii="Times New Roman" w:hAnsi="Times New Roman" w:cs="Times New Roman"/>
          <w:sz w:val="24"/>
          <w:szCs w:val="24"/>
        </w:rPr>
        <w:t>.10</w:t>
      </w:r>
      <w:r w:rsidR="00057B40" w:rsidRPr="000C325A">
        <w:rPr>
          <w:rFonts w:ascii="Times New Roman" w:hAnsi="Times New Roman" w:cs="Times New Roman"/>
          <w:sz w:val="24"/>
          <w:szCs w:val="24"/>
        </w:rPr>
        <w:t>.</w:t>
      </w:r>
      <w:r w:rsidR="00125547" w:rsidRPr="000C325A">
        <w:rPr>
          <w:rFonts w:ascii="Times New Roman" w:hAnsi="Times New Roman" w:cs="Times New Roman"/>
          <w:sz w:val="24"/>
          <w:szCs w:val="24"/>
        </w:rPr>
        <w:t>20</w:t>
      </w:r>
      <w:r w:rsidR="005B052E">
        <w:rPr>
          <w:rFonts w:ascii="Times New Roman" w:hAnsi="Times New Roman" w:cs="Times New Roman"/>
          <w:sz w:val="24"/>
          <w:szCs w:val="24"/>
        </w:rPr>
        <w:t>20</w:t>
      </w:r>
      <w:r w:rsidRPr="000C325A">
        <w:rPr>
          <w:rFonts w:ascii="Times New Roman" w:hAnsi="Times New Roman" w:cs="Times New Roman"/>
          <w:sz w:val="24"/>
          <w:szCs w:val="24"/>
        </w:rPr>
        <w:t>. godine,</w:t>
      </w:r>
      <w:r w:rsidR="005D57E6" w:rsidRPr="000C325A">
        <w:rPr>
          <w:rFonts w:ascii="Times New Roman" w:hAnsi="Times New Roman" w:cs="Times New Roman"/>
          <w:sz w:val="24"/>
          <w:szCs w:val="24"/>
        </w:rPr>
        <w:t xml:space="preserve"> nakon rasprave na Odgojiteljskom vijeću</w:t>
      </w:r>
      <w:r w:rsidR="005B052E">
        <w:rPr>
          <w:rFonts w:ascii="Times New Roman" w:hAnsi="Times New Roman" w:cs="Times New Roman"/>
          <w:sz w:val="24"/>
          <w:szCs w:val="24"/>
        </w:rPr>
        <w:t xml:space="preserve"> 30.09.2020.</w:t>
      </w:r>
      <w:r w:rsidRPr="000C325A">
        <w:rPr>
          <w:rFonts w:ascii="Times New Roman" w:hAnsi="Times New Roman" w:cs="Times New Roman"/>
          <w:sz w:val="24"/>
          <w:szCs w:val="24"/>
        </w:rPr>
        <w:t xml:space="preserve"> na prijedlog ravnateljice, donijelo Godišnji plan i program rada dječjeg vrtića</w:t>
      </w:r>
      <w:r w:rsidR="005B6365" w:rsidRPr="000C325A">
        <w:rPr>
          <w:rFonts w:ascii="Times New Roman" w:hAnsi="Times New Roman" w:cs="Times New Roman"/>
          <w:sz w:val="24"/>
          <w:szCs w:val="24"/>
        </w:rPr>
        <w:t xml:space="preserve"> Pče</w:t>
      </w:r>
      <w:r w:rsidR="00125547" w:rsidRPr="000C325A">
        <w:rPr>
          <w:rFonts w:ascii="Times New Roman" w:hAnsi="Times New Roman" w:cs="Times New Roman"/>
          <w:sz w:val="24"/>
          <w:szCs w:val="24"/>
        </w:rPr>
        <w:t>lica Čazma za pedagošku 20</w:t>
      </w:r>
      <w:r w:rsidR="005B052E">
        <w:rPr>
          <w:rFonts w:ascii="Times New Roman" w:hAnsi="Times New Roman" w:cs="Times New Roman"/>
          <w:sz w:val="24"/>
          <w:szCs w:val="24"/>
        </w:rPr>
        <w:t>20</w:t>
      </w:r>
      <w:r w:rsidR="00125547" w:rsidRPr="000C325A">
        <w:rPr>
          <w:rFonts w:ascii="Times New Roman" w:hAnsi="Times New Roman" w:cs="Times New Roman"/>
          <w:sz w:val="24"/>
          <w:szCs w:val="24"/>
        </w:rPr>
        <w:t>./2</w:t>
      </w:r>
      <w:r w:rsidR="005B052E">
        <w:rPr>
          <w:rFonts w:ascii="Times New Roman" w:hAnsi="Times New Roman" w:cs="Times New Roman"/>
          <w:sz w:val="24"/>
          <w:szCs w:val="24"/>
        </w:rPr>
        <w:t>1</w:t>
      </w:r>
      <w:r w:rsidRPr="000C325A">
        <w:rPr>
          <w:rFonts w:ascii="Times New Roman" w:hAnsi="Times New Roman" w:cs="Times New Roman"/>
          <w:sz w:val="24"/>
          <w:szCs w:val="24"/>
        </w:rPr>
        <w:t>. godinu.</w:t>
      </w:r>
    </w:p>
    <w:p w14:paraId="2F1303E7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96E3E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6FFEA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4811C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9E57E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5CFD8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3465F" w14:textId="77777777" w:rsidR="00BE3F95" w:rsidRPr="000C325A" w:rsidRDefault="00BE3F95" w:rsidP="009026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25A">
        <w:rPr>
          <w:rFonts w:ascii="Times New Roman" w:hAnsi="Times New Roman" w:cs="Times New Roman"/>
          <w:b/>
          <w:sz w:val="40"/>
          <w:szCs w:val="40"/>
        </w:rPr>
        <w:t>GODIŠNJI PLAN I PROGRAM RADA</w:t>
      </w:r>
    </w:p>
    <w:p w14:paraId="3E8F6721" w14:textId="77777777" w:rsidR="00BE3F95" w:rsidRPr="000C325A" w:rsidRDefault="00BE3F95" w:rsidP="009026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25A">
        <w:rPr>
          <w:rFonts w:ascii="Times New Roman" w:hAnsi="Times New Roman" w:cs="Times New Roman"/>
          <w:b/>
          <w:sz w:val="40"/>
          <w:szCs w:val="40"/>
        </w:rPr>
        <w:t>DJEČJI VRTIĆ PČELICA</w:t>
      </w:r>
    </w:p>
    <w:p w14:paraId="1E7434CE" w14:textId="77777777" w:rsidR="00BE3F95" w:rsidRPr="000C325A" w:rsidRDefault="00BE3F95" w:rsidP="009026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25A">
        <w:rPr>
          <w:rFonts w:ascii="Times New Roman" w:hAnsi="Times New Roman" w:cs="Times New Roman"/>
          <w:b/>
          <w:sz w:val="40"/>
          <w:szCs w:val="40"/>
        </w:rPr>
        <w:t>ČAZMA</w:t>
      </w:r>
    </w:p>
    <w:p w14:paraId="6B1A982D" w14:textId="3ECBA26D" w:rsidR="00BE3F95" w:rsidRPr="000C325A" w:rsidRDefault="00125547" w:rsidP="009026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25A">
        <w:rPr>
          <w:rFonts w:ascii="Times New Roman" w:hAnsi="Times New Roman" w:cs="Times New Roman"/>
          <w:b/>
          <w:sz w:val="40"/>
          <w:szCs w:val="40"/>
        </w:rPr>
        <w:t>20</w:t>
      </w:r>
      <w:r w:rsidR="005B052E">
        <w:rPr>
          <w:rFonts w:ascii="Times New Roman" w:hAnsi="Times New Roman" w:cs="Times New Roman"/>
          <w:b/>
          <w:sz w:val="40"/>
          <w:szCs w:val="40"/>
        </w:rPr>
        <w:t>20</w:t>
      </w:r>
      <w:r w:rsidRPr="000C325A">
        <w:rPr>
          <w:rFonts w:ascii="Times New Roman" w:hAnsi="Times New Roman" w:cs="Times New Roman"/>
          <w:b/>
          <w:sz w:val="40"/>
          <w:szCs w:val="40"/>
        </w:rPr>
        <w:t>.</w:t>
      </w:r>
      <w:r w:rsidR="004E3D7C" w:rsidRPr="000C325A">
        <w:rPr>
          <w:rFonts w:ascii="Times New Roman" w:hAnsi="Times New Roman" w:cs="Times New Roman"/>
          <w:b/>
          <w:sz w:val="40"/>
          <w:szCs w:val="40"/>
        </w:rPr>
        <w:t>/202</w:t>
      </w:r>
      <w:r w:rsidR="005B052E">
        <w:rPr>
          <w:rFonts w:ascii="Times New Roman" w:hAnsi="Times New Roman" w:cs="Times New Roman"/>
          <w:b/>
          <w:sz w:val="40"/>
          <w:szCs w:val="40"/>
        </w:rPr>
        <w:t>1</w:t>
      </w:r>
      <w:r w:rsidR="004E3D7C" w:rsidRPr="000C325A">
        <w:rPr>
          <w:rFonts w:ascii="Times New Roman" w:hAnsi="Times New Roman" w:cs="Times New Roman"/>
          <w:b/>
          <w:sz w:val="40"/>
          <w:szCs w:val="40"/>
        </w:rPr>
        <w:t>.</w:t>
      </w:r>
    </w:p>
    <w:p w14:paraId="764CF247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7786C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366A1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50C73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B7493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41700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32E8D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D78A5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A05DD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FEAC4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E483B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5CFFB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8B424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38864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450D4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D8918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11A69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F0CEE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FD7AF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22A84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5F0E7" w14:textId="77777777" w:rsidR="00BE3F95" w:rsidRPr="000C325A" w:rsidRDefault="00BE3F9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7BDC9" w14:textId="77777777" w:rsidR="004E3D7C" w:rsidRPr="000C325A" w:rsidRDefault="004E3D7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8A935" w14:textId="3BA7C8D6" w:rsidR="004E3D7C" w:rsidRPr="000C325A" w:rsidRDefault="00125547" w:rsidP="0090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E3D7C" w:rsidRPr="000C325A" w:rsidSect="0090268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C325A">
        <w:rPr>
          <w:rFonts w:ascii="Times New Roman" w:hAnsi="Times New Roman" w:cs="Times New Roman"/>
          <w:sz w:val="24"/>
          <w:szCs w:val="24"/>
        </w:rPr>
        <w:t>Čazma, rujan  20</w:t>
      </w:r>
      <w:r w:rsidR="00D23EFE" w:rsidRPr="000C325A">
        <w:rPr>
          <w:rFonts w:ascii="Times New Roman" w:hAnsi="Times New Roman" w:cs="Times New Roman"/>
          <w:sz w:val="24"/>
          <w:szCs w:val="24"/>
        </w:rPr>
        <w:t>20</w:t>
      </w:r>
      <w:r w:rsidR="004E1AB5" w:rsidRPr="000C325A">
        <w:rPr>
          <w:rFonts w:ascii="Times New Roman" w:hAnsi="Times New Roman" w:cs="Times New Roman"/>
          <w:sz w:val="24"/>
          <w:szCs w:val="24"/>
        </w:rPr>
        <w:t>.</w:t>
      </w:r>
    </w:p>
    <w:p w14:paraId="19035368" w14:textId="06E30388" w:rsidR="00E84F5C" w:rsidRPr="000C325A" w:rsidRDefault="00E84F5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FEE8B7C" wp14:editId="7D6A1525">
            <wp:extent cx="1112520" cy="1135380"/>
            <wp:effectExtent l="0" t="0" r="0" b="7620"/>
            <wp:docPr id="1" name="rg_hi" descr="http://t1.gstatic.com/images?q=tbn:ANd9GcT1Zs4B42oIl2QkQmL5IeYdgG15dxGPjfnESUQkmKzYDlcrCE23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1.gstatic.com/images?q=tbn:ANd9GcT1Zs4B42oIl2QkQmL5IeYdgG15dxGPjfnESUQkmKzYDlcrCE23">
                      <a:hlinkClick r:id="rId9"/>
                    </pic:cNvPr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55C57" w14:textId="77777777" w:rsidR="00E84F5C" w:rsidRPr="000C325A" w:rsidRDefault="00E84F5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677C4" w14:textId="2FA375A7" w:rsidR="00434814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REPUBLIKA HRVATSKA</w:t>
      </w:r>
    </w:p>
    <w:p w14:paraId="296D62A9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646EB9AB" w14:textId="77777777" w:rsidR="001B728E" w:rsidRPr="000C325A" w:rsidRDefault="001B728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5D1E1" w14:textId="77777777" w:rsidR="003C47E2" w:rsidRPr="000C325A" w:rsidRDefault="001B728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MEĐUNARODNI EKO VRTIĆ</w:t>
      </w:r>
    </w:p>
    <w:p w14:paraId="53E168C6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DJEČJI VRTIĆ PČELICA</w:t>
      </w:r>
    </w:p>
    <w:p w14:paraId="097D4B13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BRAĆE RADIĆA 13A</w:t>
      </w:r>
    </w:p>
    <w:p w14:paraId="26B5D4E5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43240 ČAZMA</w:t>
      </w:r>
    </w:p>
    <w:p w14:paraId="28B5297D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Tel./fax.:043/771-419</w:t>
      </w:r>
    </w:p>
    <w:p w14:paraId="49056126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Mob.:099/2771-419</w:t>
      </w:r>
    </w:p>
    <w:p w14:paraId="6E6CC63E" w14:textId="77777777" w:rsidR="003C47E2" w:rsidRPr="000C325A" w:rsidRDefault="00E6624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E-mail: </w:t>
      </w:r>
      <w:r w:rsidR="003C47E2" w:rsidRPr="000C32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911FF" w:rsidRPr="000C325A">
          <w:rPr>
            <w:rStyle w:val="Hyperlink"/>
            <w:rFonts w:ascii="Times New Roman" w:hAnsi="Times New Roman" w:cs="Times New Roman"/>
            <w:sz w:val="24"/>
            <w:szCs w:val="24"/>
          </w:rPr>
          <w:t>djecji.vrtic.pcelica@bj.t-com.hr</w:t>
        </w:r>
      </w:hyperlink>
      <w:r w:rsidR="00A911F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FE37C0" w14:textId="77777777" w:rsidR="00125547" w:rsidRPr="000C325A" w:rsidRDefault="009B64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5547" w:rsidRPr="000C325A">
          <w:rPr>
            <w:rStyle w:val="Hyperlink"/>
            <w:rFonts w:ascii="Times New Roman" w:hAnsi="Times New Roman" w:cs="Times New Roman"/>
            <w:sz w:val="24"/>
            <w:szCs w:val="24"/>
          </w:rPr>
          <w:t>www.vrtic-pcelic-cazma.hr</w:t>
        </w:r>
      </w:hyperlink>
    </w:p>
    <w:p w14:paraId="7CADAB12" w14:textId="77777777" w:rsidR="00125547" w:rsidRPr="000C325A" w:rsidRDefault="0012554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8C814" w14:textId="77777777" w:rsidR="004E3D7C" w:rsidRPr="000C325A" w:rsidRDefault="004E3D7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06886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6E4E6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82E17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CD65C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8757E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0362B" w14:textId="77777777" w:rsidR="003C47E2" w:rsidRPr="000C325A" w:rsidRDefault="003C47E2" w:rsidP="0090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5A">
        <w:rPr>
          <w:rFonts w:ascii="Times New Roman" w:hAnsi="Times New Roman" w:cs="Times New Roman"/>
          <w:b/>
          <w:sz w:val="24"/>
          <w:szCs w:val="24"/>
        </w:rPr>
        <w:t>GODIŠNJI PLAN I PROGRAM  RADA</w:t>
      </w:r>
    </w:p>
    <w:p w14:paraId="4C6AEFD4" w14:textId="1EA03A4C" w:rsidR="003C47E2" w:rsidRPr="000C325A" w:rsidRDefault="00125547" w:rsidP="0090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5A">
        <w:rPr>
          <w:rFonts w:ascii="Times New Roman" w:hAnsi="Times New Roman" w:cs="Times New Roman"/>
          <w:b/>
          <w:sz w:val="24"/>
          <w:szCs w:val="24"/>
        </w:rPr>
        <w:t>DJEČJEG VRTIĆA PČELICA 20</w:t>
      </w:r>
      <w:r w:rsidR="005B052E">
        <w:rPr>
          <w:rFonts w:ascii="Times New Roman" w:hAnsi="Times New Roman" w:cs="Times New Roman"/>
          <w:b/>
          <w:sz w:val="24"/>
          <w:szCs w:val="24"/>
        </w:rPr>
        <w:t>20</w:t>
      </w:r>
      <w:r w:rsidRPr="000C325A">
        <w:rPr>
          <w:rFonts w:ascii="Times New Roman" w:hAnsi="Times New Roman" w:cs="Times New Roman"/>
          <w:b/>
          <w:sz w:val="24"/>
          <w:szCs w:val="24"/>
        </w:rPr>
        <w:t>./202</w:t>
      </w:r>
      <w:r w:rsidR="005B052E">
        <w:rPr>
          <w:rFonts w:ascii="Times New Roman" w:hAnsi="Times New Roman" w:cs="Times New Roman"/>
          <w:b/>
          <w:sz w:val="24"/>
          <w:szCs w:val="24"/>
        </w:rPr>
        <w:t>1</w:t>
      </w:r>
      <w:r w:rsidR="003C47E2" w:rsidRPr="000C325A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D7F7A8C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D213A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09C23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2E466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0F64B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581E6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5288D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17473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D47B4" w14:textId="77777777" w:rsidR="003C47E2" w:rsidRPr="000C325A" w:rsidRDefault="003C4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49BC2" w14:textId="77777777" w:rsidR="004E3D7C" w:rsidRPr="000C325A" w:rsidRDefault="004E3D7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8335F" w14:textId="77777777" w:rsidR="004E3D7C" w:rsidRPr="000C325A" w:rsidRDefault="004E3D7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7B1CE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D1410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776B0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2F2A8" w14:textId="77777777" w:rsidR="00A07AF7" w:rsidRPr="000C325A" w:rsidRDefault="00A07AF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3DA18" w14:textId="77777777" w:rsidR="00A07AF7" w:rsidRPr="000C325A" w:rsidRDefault="00A07AF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29401" w14:textId="69A5C774" w:rsidR="004E3D7C" w:rsidRPr="000C325A" w:rsidRDefault="005B6365" w:rsidP="0090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E3D7C" w:rsidRPr="000C325A" w:rsidSect="0090268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C325A">
        <w:rPr>
          <w:rFonts w:ascii="Times New Roman" w:hAnsi="Times New Roman" w:cs="Times New Roman"/>
          <w:sz w:val="24"/>
          <w:szCs w:val="24"/>
        </w:rPr>
        <w:t>Čazma, rujan</w:t>
      </w:r>
      <w:r w:rsidR="00FD3616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125547" w:rsidRPr="000C325A">
        <w:rPr>
          <w:rFonts w:ascii="Times New Roman" w:hAnsi="Times New Roman" w:cs="Times New Roman"/>
          <w:sz w:val="24"/>
          <w:szCs w:val="24"/>
        </w:rPr>
        <w:t xml:space="preserve"> 20</w:t>
      </w:r>
      <w:r w:rsidR="00E84F5C" w:rsidRPr="000C325A">
        <w:rPr>
          <w:rFonts w:ascii="Times New Roman" w:hAnsi="Times New Roman" w:cs="Times New Roman"/>
          <w:sz w:val="24"/>
          <w:szCs w:val="24"/>
        </w:rPr>
        <w:t>20</w:t>
      </w:r>
      <w:r w:rsidR="000E5C94" w:rsidRPr="000C325A">
        <w:rPr>
          <w:rFonts w:ascii="Times New Roman" w:hAnsi="Times New Roman" w:cs="Times New Roman"/>
          <w:sz w:val="24"/>
          <w:szCs w:val="24"/>
        </w:rPr>
        <w:t>. g</w:t>
      </w:r>
      <w:r w:rsidR="003C47E2" w:rsidRPr="000C325A">
        <w:rPr>
          <w:rFonts w:ascii="Times New Roman" w:hAnsi="Times New Roman" w:cs="Times New Roman"/>
          <w:sz w:val="24"/>
          <w:szCs w:val="24"/>
        </w:rPr>
        <w:t>odine</w:t>
      </w:r>
    </w:p>
    <w:bookmarkStart w:id="0" w:name="_Toc21348038" w:displacedByCustomXml="next"/>
    <w:bookmarkStart w:id="1" w:name="_Toc50371203" w:displacedByCustomXml="next"/>
    <w:bookmarkStart w:id="2" w:name="_Toc50371246" w:displacedByCustomXml="next"/>
    <w:sdt>
      <w:sdtPr>
        <w:rPr>
          <w:rFonts w:asciiTheme="minorHAnsi" w:hAnsiTheme="minorHAnsi" w:cstheme="minorBidi"/>
          <w:b w:val="0"/>
          <w:sz w:val="22"/>
          <w:szCs w:val="22"/>
        </w:rPr>
        <w:id w:val="16569572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9749035" w14:textId="77777777" w:rsidR="004E3D7C" w:rsidRPr="000C325A" w:rsidRDefault="004E3D7C" w:rsidP="00360229">
          <w:pPr>
            <w:pStyle w:val="Heading1"/>
            <w:numPr>
              <w:ilvl w:val="0"/>
              <w:numId w:val="0"/>
            </w:numPr>
          </w:pPr>
          <w:r w:rsidRPr="000C325A">
            <w:t>Sadržaj</w:t>
          </w:r>
          <w:bookmarkEnd w:id="2"/>
          <w:bookmarkEnd w:id="1"/>
          <w:bookmarkEnd w:id="0"/>
        </w:p>
        <w:p w14:paraId="15ECE04A" w14:textId="43AD68C8" w:rsidR="000C325A" w:rsidRPr="000C325A" w:rsidRDefault="004E3D7C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r w:rsidRPr="000C325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C325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C325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371246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Sadržaj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_Toc50371246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64E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653ED1" w14:textId="2139F55D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47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UVOD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_Toc50371247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2799CA" w14:textId="160A50FA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48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USTROJSTVO RADA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_Toc50371248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43A743" w14:textId="0AE6F994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49" w:history="1">
            <w:r w:rsidR="000C325A" w:rsidRPr="000C325A">
              <w:rPr>
                <w:rStyle w:val="Hyperlink"/>
              </w:rPr>
              <w:t>2.1.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Primarni program: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_Toc50371249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467476C1" w14:textId="7E0BF493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0" w:history="1">
            <w:r w:rsidR="000C325A" w:rsidRPr="000C325A">
              <w:rPr>
                <w:rStyle w:val="Hyperlink"/>
              </w:rPr>
              <w:t>2.2.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Kraći programi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_Toc50371250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7CFC938A" w14:textId="7FDE7185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1" w:history="1">
            <w:r w:rsidR="000C325A" w:rsidRPr="000C325A">
              <w:rPr>
                <w:rStyle w:val="Hyperlink"/>
              </w:rPr>
              <w:t>2.3.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Podaci o stručnim  i tehničkim  službama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_Toc50371251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00B515A4" w14:textId="44DB6D61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52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MATERIJALNI UVJETI RADA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_Toc50371252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0BD579" w14:textId="68CC6D8C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3" w:history="1">
            <w:r w:rsidR="000C325A" w:rsidRPr="000C325A">
              <w:rPr>
                <w:rStyle w:val="Hyperlink"/>
              </w:rPr>
              <w:t>3.1.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Plan nabave didaktike i potrošnog materijala za odgojne skupine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_Toc50371253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670952D4" w14:textId="05121020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54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NJEGA I SKRB ZA TJELESNI RAST I RAZVOJ DJECE, PREVENCIJA ZLOSTAVLJANJA DJECE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_Toc50371254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BB8C71" w14:textId="48981D63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5" w:history="1">
            <w:r w:rsidR="000C325A" w:rsidRPr="000C325A">
              <w:rPr>
                <w:rStyle w:val="Hyperlink"/>
              </w:rPr>
              <w:t>4.1.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CAP - Programa prevencije zlostavljanja djece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_Toc50371255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1507CDCE" w14:textId="000368E6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56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ODGOJNO-OBRAZOVNI RAD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_Toc50371256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6F09F6" w14:textId="1BD05705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7" w:history="1">
            <w:r w:rsidR="000C325A" w:rsidRPr="000C325A">
              <w:rPr>
                <w:rStyle w:val="Hyperlink"/>
              </w:rPr>
              <w:t>5.1.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POLAZITI OD RAZVOJNIH OSOBINA DJECE U SKUPINI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_Toc50371257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29DE1010" w14:textId="7F676322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8" w:history="1">
            <w:r w:rsidR="000C325A" w:rsidRPr="000C325A">
              <w:rPr>
                <w:rStyle w:val="Hyperlink"/>
              </w:rPr>
              <w:t>5.2.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ADAPTACIJA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_Toc50371258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471B0CA7" w14:textId="57E92F0E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59" w:history="1">
            <w:r w:rsidR="000C325A" w:rsidRPr="000C325A">
              <w:rPr>
                <w:rStyle w:val="Hyperlink"/>
              </w:rPr>
              <w:t>5.3.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U JASLICAMA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_Toc50371259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73C15083" w14:textId="6AD3D2E8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0" w:history="1">
            <w:r w:rsidR="000C325A" w:rsidRPr="000C325A">
              <w:rPr>
                <w:rStyle w:val="Hyperlink"/>
              </w:rPr>
              <w:t>5.4.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PISMENA VALORIZACIJA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_Toc50371260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5A3A965E" w14:textId="026A22B1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1" w:history="1">
            <w:r w:rsidR="000C325A" w:rsidRPr="000C325A">
              <w:rPr>
                <w:rStyle w:val="Hyperlink"/>
              </w:rPr>
              <w:t>5.5.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AKTIVNOSTI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_Toc50371261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14A779D4" w14:textId="6A601EAE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62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BITNE ZADAĆE I SADRŽAJI ODGOJNO-OBRAZOVNOG RADA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_Toc50371262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F98025" w14:textId="1F31D20D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3" w:history="1">
            <w:r w:rsidR="000C325A" w:rsidRPr="000C325A">
              <w:rPr>
                <w:rStyle w:val="Hyperlink"/>
              </w:rPr>
              <w:t>6.1.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Tjelesni i psihomotorni razvoj: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_Toc50371263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39B60C3E" w14:textId="0FD0EA99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4" w:history="1">
            <w:r w:rsidR="000C325A" w:rsidRPr="000C325A">
              <w:rPr>
                <w:rStyle w:val="Hyperlink"/>
              </w:rPr>
              <w:t>6.2.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Socio – emocionalni razvoj ličnosti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_Toc50371264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180089A8" w14:textId="025F1DB5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5" w:history="1">
            <w:r w:rsidR="000C325A" w:rsidRPr="000C325A">
              <w:rPr>
                <w:rStyle w:val="Hyperlink"/>
              </w:rPr>
              <w:t>6.3.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Spoznajni razvoj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_Toc50371265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67ADB16B" w14:textId="188BE568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6" w:history="1">
            <w:r w:rsidR="000C325A" w:rsidRPr="000C325A">
              <w:rPr>
                <w:rStyle w:val="Hyperlink"/>
              </w:rPr>
              <w:t>6.4.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Govor, komunikacija, izražavanje i stvaralaštvo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_Toc50371266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0D7C4957" w14:textId="10D01F81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67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TJEDNA ZADUŽENJA ODGOJITELJA I STRUČNOG TIMA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_Toc50371267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163E8F" w14:textId="337CEBAA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8" w:history="1">
            <w:r w:rsidR="000C325A" w:rsidRPr="000C325A">
              <w:rPr>
                <w:rStyle w:val="Hyperlink"/>
              </w:rPr>
              <w:t>7.1.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Poslovi i radni zadaci u okviru 40-satnog radnog tjedna odgojitelja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_Toc50371268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146AD762" w14:textId="23181337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69" w:history="1">
            <w:r w:rsidR="000C325A" w:rsidRPr="000C325A">
              <w:rPr>
                <w:rStyle w:val="Hyperlink"/>
              </w:rPr>
              <w:t>7.2.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Poslovi i radni zadaci u okviru 40-satnog radnog tjedna stručnog tima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_Toc50371269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61D57F93" w14:textId="0FEC20FB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70" w:history="1">
            <w:r w:rsidR="000C325A" w:rsidRPr="000C325A">
              <w:rPr>
                <w:rStyle w:val="Hyperlink"/>
              </w:rPr>
              <w:t>7.3.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Ravnatelj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_Toc50371270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568C145A" w14:textId="269D68BA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1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VREDNOVANJE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_Toc50371271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F59464" w14:textId="1FD417D3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2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9.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ČUVANJE I UNAPREĐIVANJE ZDRAVLJA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_Toc50371272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4A960C" w14:textId="4C0083D4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3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10.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SURADNJA S RODITELJIMA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_Toc50371273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6B1C69" w14:textId="660B8C2C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4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11.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SURADNJA S DRUŠTVENIM ČIMBENICIMA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_Toc50371274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2D97A7" w14:textId="733AA697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5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12.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STRUČNO USAVRŠAVANJE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_Toc50371275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1F9B4A" w14:textId="5DF7416C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76" w:history="1">
            <w:r w:rsidR="000C325A" w:rsidRPr="000C325A">
              <w:rPr>
                <w:rStyle w:val="Hyperlink"/>
              </w:rPr>
              <w:t>12.1.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ODGOJITELJSKO VIJEĆE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_Toc50371276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5D953382" w14:textId="17A33AF6" w:rsidR="000C325A" w:rsidRPr="000C325A" w:rsidRDefault="009B64EB">
          <w:pPr>
            <w:pStyle w:val="TOC2"/>
            <w:rPr>
              <w:rFonts w:eastAsiaTheme="minorEastAsia"/>
              <w:sz w:val="22"/>
              <w:szCs w:val="22"/>
              <w:lang w:eastAsia="hr-HR"/>
            </w:rPr>
          </w:pPr>
          <w:hyperlink w:anchor="_Toc50371277" w:history="1">
            <w:r w:rsidR="000C325A" w:rsidRPr="000C325A">
              <w:rPr>
                <w:rStyle w:val="Hyperlink"/>
              </w:rPr>
              <w:t>12.2.</w:t>
            </w:r>
            <w:r w:rsidR="000C325A" w:rsidRPr="000C325A">
              <w:rPr>
                <w:rFonts w:eastAsiaTheme="minorEastAsia"/>
                <w:sz w:val="22"/>
                <w:szCs w:val="22"/>
                <w:lang w:eastAsia="hr-HR"/>
              </w:rPr>
              <w:tab/>
            </w:r>
            <w:r w:rsidR="000C325A" w:rsidRPr="000C325A">
              <w:rPr>
                <w:rStyle w:val="Hyperlink"/>
              </w:rPr>
              <w:t>Teme stručnog usavršavanja na internim stručnim aktivima</w:t>
            </w:r>
            <w:r w:rsidR="000C325A" w:rsidRPr="000C325A">
              <w:rPr>
                <w:webHidden/>
              </w:rPr>
              <w:tab/>
            </w:r>
            <w:r w:rsidR="000C325A" w:rsidRPr="000C325A">
              <w:rPr>
                <w:webHidden/>
              </w:rPr>
              <w:fldChar w:fldCharType="begin"/>
            </w:r>
            <w:r w:rsidR="000C325A" w:rsidRPr="000C325A">
              <w:rPr>
                <w:webHidden/>
              </w:rPr>
              <w:instrText xml:space="preserve"> PAGEREF _Toc50371277 \h </w:instrText>
            </w:r>
            <w:r w:rsidR="000C325A" w:rsidRPr="000C325A">
              <w:rPr>
                <w:webHidden/>
              </w:rPr>
            </w:r>
            <w:r w:rsidR="000C325A" w:rsidRPr="000C325A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0C325A" w:rsidRPr="000C325A">
              <w:rPr>
                <w:webHidden/>
              </w:rPr>
              <w:fldChar w:fldCharType="end"/>
            </w:r>
          </w:hyperlink>
        </w:p>
        <w:p w14:paraId="3FE5E2F6" w14:textId="30C7F047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8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13.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PLAN I PROGRAM RADA  PEDAGOGA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_Toc50371278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40BDF2" w14:textId="6592921D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79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14.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PLAN I PROGRAM RADA PSIHOLOGA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_Toc50371279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C3F129" w14:textId="61FB4821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80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15.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PLAN I PROGRAM  RADA RAVNATELJICE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_Toc50371280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07A2AA" w14:textId="426C18D4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81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16.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PROGRAM PREDŠKOLE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_Toc50371281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F81565" w14:textId="7892F62A" w:rsidR="000C325A" w:rsidRPr="000C325A" w:rsidRDefault="009B64EB">
          <w:pPr>
            <w:pStyle w:val="TOC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0371282" w:history="1"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17.</w:t>
            </w:r>
            <w:r w:rsidR="000C325A" w:rsidRPr="000C325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0C325A" w:rsidRPr="000C325A">
              <w:rPr>
                <w:rStyle w:val="Hyperlink"/>
                <w:rFonts w:ascii="Times New Roman" w:hAnsi="Times New Roman" w:cs="Times New Roman"/>
                <w:noProof/>
              </w:rPr>
              <w:t>ZAKLJUČAK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instrText xml:space="preserve"> PAGEREF _Toc50371282 \h </w:instrTex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C325A" w:rsidRPr="000C325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CD1379" w14:textId="2A59A207" w:rsidR="00E31578" w:rsidRPr="000C325A" w:rsidRDefault="004E3D7C" w:rsidP="0084587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C325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D70C306" w14:textId="77777777" w:rsidR="00E31578" w:rsidRPr="000C325A" w:rsidRDefault="00E3157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6B49E" w14:textId="77777777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BD98E" w14:textId="58179D42" w:rsidR="00801790" w:rsidRPr="000C325A" w:rsidRDefault="00801790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8DD85" w14:textId="53F2531F" w:rsidR="00360229" w:rsidRPr="000C325A" w:rsidRDefault="00360229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B9F23" w14:textId="77777777" w:rsidR="00360229" w:rsidRPr="000C325A" w:rsidRDefault="00360229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5F35B" w14:textId="77777777" w:rsidR="00E31578" w:rsidRPr="000C325A" w:rsidRDefault="00E31578" w:rsidP="00360229">
      <w:pPr>
        <w:pStyle w:val="Heading1"/>
      </w:pPr>
      <w:bookmarkStart w:id="3" w:name="_Toc50371247"/>
      <w:r w:rsidRPr="000C325A">
        <w:lastRenderedPageBreak/>
        <w:t>UVOD</w:t>
      </w:r>
      <w:bookmarkEnd w:id="3"/>
    </w:p>
    <w:p w14:paraId="2665AA93" w14:textId="77777777" w:rsidR="00E31578" w:rsidRPr="000C325A" w:rsidRDefault="00E3157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D8BF1" w14:textId="77777777" w:rsidR="00E31578" w:rsidRPr="000C325A" w:rsidRDefault="00E3157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E5B6B" w14:textId="77777777" w:rsidR="00EF43E6" w:rsidRPr="000C325A" w:rsidRDefault="005E456D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0C3" w:rsidRPr="000C325A">
        <w:rPr>
          <w:rFonts w:ascii="Times New Roman" w:hAnsi="Times New Roman" w:cs="Times New Roman"/>
          <w:sz w:val="24"/>
          <w:szCs w:val="24"/>
        </w:rPr>
        <w:t>Planiranje, programiranje,</w:t>
      </w:r>
      <w:r w:rsidR="00E31578" w:rsidRPr="000C325A">
        <w:rPr>
          <w:rFonts w:ascii="Times New Roman" w:hAnsi="Times New Roman" w:cs="Times New Roman"/>
          <w:sz w:val="24"/>
          <w:szCs w:val="24"/>
        </w:rPr>
        <w:t xml:space="preserve"> organizacija, praćenje i procjena njege i odgojno o</w:t>
      </w:r>
      <w:r w:rsidR="001B728E" w:rsidRPr="000C325A">
        <w:rPr>
          <w:rFonts w:ascii="Times New Roman" w:hAnsi="Times New Roman" w:cs="Times New Roman"/>
          <w:sz w:val="24"/>
          <w:szCs w:val="24"/>
        </w:rPr>
        <w:t>brazovnog rada postavlja</w:t>
      </w:r>
      <w:r w:rsidR="00A770C3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E31578" w:rsidRPr="000C325A">
        <w:rPr>
          <w:rFonts w:ascii="Times New Roman" w:hAnsi="Times New Roman" w:cs="Times New Roman"/>
          <w:sz w:val="24"/>
          <w:szCs w:val="24"/>
        </w:rPr>
        <w:t xml:space="preserve"> zadatke u odnosu na dijete, odgojitelja, roditelja, stručne </w:t>
      </w:r>
      <w:r w:rsidR="00A770C3" w:rsidRPr="000C325A">
        <w:rPr>
          <w:rFonts w:ascii="Times New Roman" w:hAnsi="Times New Roman" w:cs="Times New Roman"/>
          <w:sz w:val="24"/>
          <w:szCs w:val="24"/>
        </w:rPr>
        <w:t>suradnike, stručno usavršavanje</w:t>
      </w:r>
      <w:r w:rsidR="00E31578" w:rsidRPr="000C325A">
        <w:rPr>
          <w:rFonts w:ascii="Times New Roman" w:hAnsi="Times New Roman" w:cs="Times New Roman"/>
          <w:sz w:val="24"/>
          <w:szCs w:val="24"/>
        </w:rPr>
        <w:t xml:space="preserve"> te u odnosu na odgojno obrazovni proces</w:t>
      </w:r>
      <w:r w:rsidR="00A770C3" w:rsidRPr="000C325A">
        <w:rPr>
          <w:rFonts w:ascii="Times New Roman" w:hAnsi="Times New Roman" w:cs="Times New Roman"/>
          <w:sz w:val="24"/>
          <w:szCs w:val="24"/>
        </w:rPr>
        <w:t>. Vrtić je</w:t>
      </w:r>
      <w:r w:rsidRPr="000C325A">
        <w:rPr>
          <w:rFonts w:ascii="Times New Roman" w:hAnsi="Times New Roman" w:cs="Times New Roman"/>
          <w:sz w:val="24"/>
          <w:szCs w:val="24"/>
        </w:rPr>
        <w:t xml:space="preserve"> zajednica gdje se uč</w:t>
      </w:r>
      <w:r w:rsidR="00A770C3" w:rsidRPr="000C325A">
        <w:rPr>
          <w:rFonts w:ascii="Times New Roman" w:hAnsi="Times New Roman" w:cs="Times New Roman"/>
          <w:sz w:val="24"/>
          <w:szCs w:val="24"/>
        </w:rPr>
        <w:t>i: uči se  akcijom</w:t>
      </w:r>
      <w:r w:rsidRPr="000C325A">
        <w:rPr>
          <w:rFonts w:ascii="Times New Roman" w:hAnsi="Times New Roman" w:cs="Times New Roman"/>
          <w:sz w:val="24"/>
          <w:szCs w:val="24"/>
        </w:rPr>
        <w:t xml:space="preserve">, razumijevanjem, usvajanjem stavova i znanja.  Uspješnost programa ranog razvoja djeteta ovisi o uvođenju promjena koje će utjecati na način rada odgojitelja i promjenama u ozračju ustanove i radu s roditeljima jer </w:t>
      </w:r>
      <w:r w:rsidR="00A770C3" w:rsidRPr="000C325A">
        <w:rPr>
          <w:rFonts w:ascii="Times New Roman" w:hAnsi="Times New Roman" w:cs="Times New Roman"/>
          <w:sz w:val="24"/>
          <w:szCs w:val="24"/>
        </w:rPr>
        <w:t>podržavaju timski rad, kurikul</w:t>
      </w:r>
      <w:r w:rsidRPr="000C325A">
        <w:rPr>
          <w:rFonts w:ascii="Times New Roman" w:hAnsi="Times New Roman" w:cs="Times New Roman"/>
          <w:sz w:val="24"/>
          <w:szCs w:val="24"/>
        </w:rPr>
        <w:t xml:space="preserve">ski rad, potiču kreiranje programa prema interesima i </w:t>
      </w:r>
      <w:r w:rsidR="00A770C3" w:rsidRPr="000C325A">
        <w:rPr>
          <w:rFonts w:ascii="Times New Roman" w:hAnsi="Times New Roman" w:cs="Times New Roman"/>
          <w:sz w:val="24"/>
          <w:szCs w:val="24"/>
        </w:rPr>
        <w:t>sposobnostima djece i daju moguć</w:t>
      </w:r>
      <w:r w:rsidRPr="000C325A">
        <w:rPr>
          <w:rFonts w:ascii="Times New Roman" w:hAnsi="Times New Roman" w:cs="Times New Roman"/>
          <w:sz w:val="24"/>
          <w:szCs w:val="24"/>
        </w:rPr>
        <w:t>nost što detaljnijeg</w:t>
      </w:r>
      <w:r w:rsidR="00A770C3" w:rsidRPr="000C325A">
        <w:rPr>
          <w:rFonts w:ascii="Times New Roman" w:hAnsi="Times New Roman" w:cs="Times New Roman"/>
          <w:sz w:val="24"/>
          <w:szCs w:val="24"/>
        </w:rPr>
        <w:t xml:space="preserve"> uključivanja roditelja u d</w:t>
      </w:r>
      <w:r w:rsidRPr="000C325A">
        <w:rPr>
          <w:rFonts w:ascii="Times New Roman" w:hAnsi="Times New Roman" w:cs="Times New Roman"/>
          <w:sz w:val="24"/>
          <w:szCs w:val="24"/>
        </w:rPr>
        <w:t>ječji vrtić.</w:t>
      </w:r>
    </w:p>
    <w:p w14:paraId="7B05DA8E" w14:textId="77777777" w:rsidR="00703769" w:rsidRPr="000C325A" w:rsidRDefault="0070376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E6CC1" w14:textId="77777777" w:rsidR="00EF43E6" w:rsidRPr="000C325A" w:rsidRDefault="00EF43E6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325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22005" w:rsidRPr="000C325A">
        <w:rPr>
          <w:rFonts w:ascii="Times New Roman" w:hAnsi="Times New Roman" w:cs="Times New Roman"/>
          <w:b/>
          <w:noProof/>
          <w:sz w:val="24"/>
          <w:szCs w:val="24"/>
        </w:rPr>
        <w:t xml:space="preserve">NAŠA </w:t>
      </w:r>
      <w:r w:rsidRPr="000C325A">
        <w:rPr>
          <w:rFonts w:ascii="Times New Roman" w:eastAsia="Calibri" w:hAnsi="Times New Roman" w:cs="Times New Roman"/>
          <w:b/>
          <w:noProof/>
          <w:sz w:val="24"/>
          <w:szCs w:val="24"/>
        </w:rPr>
        <w:t>MISIJA:</w:t>
      </w:r>
      <w:r w:rsidRPr="000C325A">
        <w:rPr>
          <w:rFonts w:ascii="Times New Roman" w:eastAsia="Calibri" w:hAnsi="Times New Roman" w:cs="Times New Roman"/>
          <w:noProof/>
          <w:sz w:val="24"/>
          <w:szCs w:val="24"/>
        </w:rPr>
        <w:t xml:space="preserve"> Kontinuirano stvaranje uvjeta za kvalitetan odgoj i obrazovanje djece, uklapajući se i koristeći prednosti okruženja u kojem živimo, rukovodeći se i novim kretanjima i saznanjima na području predškolskog odgoja.</w:t>
      </w:r>
    </w:p>
    <w:p w14:paraId="1ABEE2A3" w14:textId="77777777" w:rsidR="00E61D4A" w:rsidRPr="000C325A" w:rsidRDefault="00E61D4A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809355F" w14:textId="77777777" w:rsidR="00E61D4A" w:rsidRPr="000C325A" w:rsidRDefault="00E61D4A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4515329" w14:textId="77777777" w:rsidR="00E61D4A" w:rsidRPr="000C325A" w:rsidRDefault="00E61D4A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EEFF09C" w14:textId="77777777" w:rsidR="00EF43E6" w:rsidRPr="000C325A" w:rsidRDefault="00322005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325A">
        <w:rPr>
          <w:rFonts w:ascii="Times New Roman" w:hAnsi="Times New Roman" w:cs="Times New Roman"/>
          <w:b/>
          <w:noProof/>
          <w:sz w:val="24"/>
          <w:szCs w:val="24"/>
        </w:rPr>
        <w:t xml:space="preserve">NAŠA </w:t>
      </w:r>
      <w:r w:rsidR="00EF43E6" w:rsidRPr="000C325A">
        <w:rPr>
          <w:rFonts w:ascii="Times New Roman" w:eastAsia="Calibri" w:hAnsi="Times New Roman" w:cs="Times New Roman"/>
          <w:b/>
          <w:noProof/>
          <w:sz w:val="24"/>
          <w:szCs w:val="24"/>
        </w:rPr>
        <w:t>VIZIJA:</w:t>
      </w:r>
      <w:r w:rsidR="00EF43E6" w:rsidRPr="000C325A">
        <w:rPr>
          <w:rFonts w:ascii="Times New Roman" w:eastAsia="Calibri" w:hAnsi="Times New Roman" w:cs="Times New Roman"/>
          <w:noProof/>
          <w:sz w:val="24"/>
          <w:szCs w:val="24"/>
        </w:rPr>
        <w:t xml:space="preserve"> Užoj i široj zajednici približiti vrijednost i značaj r</w:t>
      </w:r>
      <w:r w:rsidR="00A770C3" w:rsidRPr="000C325A">
        <w:rPr>
          <w:rFonts w:ascii="Times New Roman" w:eastAsia="Calibri" w:hAnsi="Times New Roman" w:cs="Times New Roman"/>
          <w:noProof/>
          <w:sz w:val="24"/>
          <w:szCs w:val="24"/>
        </w:rPr>
        <w:t>anog odgoja i obrazovanja da s</w:t>
      </w:r>
      <w:r w:rsidR="00EF43E6" w:rsidRPr="000C325A">
        <w:rPr>
          <w:rFonts w:ascii="Times New Roman" w:eastAsia="Calibri" w:hAnsi="Times New Roman" w:cs="Times New Roman"/>
          <w:noProof/>
          <w:sz w:val="24"/>
          <w:szCs w:val="24"/>
        </w:rPr>
        <w:t>mo v</w:t>
      </w:r>
      <w:r w:rsidR="00A770C3" w:rsidRPr="000C325A">
        <w:rPr>
          <w:rFonts w:ascii="Times New Roman" w:eastAsia="Calibri" w:hAnsi="Times New Roman" w:cs="Times New Roman"/>
          <w:noProof/>
          <w:sz w:val="24"/>
          <w:szCs w:val="24"/>
        </w:rPr>
        <w:t>rtić u kojem djeca žele boraviti te</w:t>
      </w:r>
      <w:r w:rsidR="00EF43E6" w:rsidRPr="000C325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noProof/>
          <w:sz w:val="24"/>
          <w:szCs w:val="24"/>
        </w:rPr>
        <w:t xml:space="preserve">da </w:t>
      </w:r>
      <w:r w:rsidR="00EF43E6" w:rsidRPr="000C325A">
        <w:rPr>
          <w:rFonts w:ascii="Times New Roman" w:eastAsia="Calibri" w:hAnsi="Times New Roman" w:cs="Times New Roman"/>
          <w:noProof/>
          <w:sz w:val="24"/>
          <w:szCs w:val="24"/>
        </w:rPr>
        <w:t>surađujemo s roditeljima uvažav</w:t>
      </w:r>
      <w:r w:rsidRPr="000C325A">
        <w:rPr>
          <w:rFonts w:ascii="Times New Roman" w:hAnsi="Times New Roman" w:cs="Times New Roman"/>
          <w:noProof/>
          <w:sz w:val="24"/>
          <w:szCs w:val="24"/>
        </w:rPr>
        <w:t>ajući</w:t>
      </w:r>
      <w:r w:rsidR="00EF43E6" w:rsidRPr="000C325A">
        <w:rPr>
          <w:rFonts w:ascii="Times New Roman" w:eastAsia="Calibri" w:hAnsi="Times New Roman" w:cs="Times New Roman"/>
          <w:noProof/>
          <w:sz w:val="24"/>
          <w:szCs w:val="24"/>
        </w:rPr>
        <w:t xml:space="preserve"> i educirajući</w:t>
      </w:r>
      <w:r w:rsidRPr="000C325A">
        <w:rPr>
          <w:rFonts w:ascii="Times New Roman" w:hAnsi="Times New Roman" w:cs="Times New Roman"/>
          <w:noProof/>
          <w:sz w:val="24"/>
          <w:szCs w:val="24"/>
        </w:rPr>
        <w:t xml:space="preserve"> ih</w:t>
      </w:r>
      <w:r w:rsidR="00EF43E6" w:rsidRPr="000C325A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15EE6AAA" w14:textId="77777777" w:rsidR="00EF43E6" w:rsidRPr="000C325A" w:rsidRDefault="00EF43E6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67EB500" w14:textId="77777777" w:rsidR="00EF43E6" w:rsidRPr="000C325A" w:rsidRDefault="00EF43E6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9384A7" w14:textId="77777777" w:rsidR="00103688" w:rsidRPr="000C325A" w:rsidRDefault="00103688" w:rsidP="0090268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  <w:sectPr w:rsidR="00103688" w:rsidRPr="000C325A" w:rsidSect="00B903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CEFA6" w14:textId="77777777" w:rsidR="009C5F27" w:rsidRPr="000C325A" w:rsidRDefault="00C333E1" w:rsidP="00360229">
      <w:pPr>
        <w:pStyle w:val="Heading1"/>
      </w:pPr>
      <w:bookmarkStart w:id="4" w:name="_Toc50371248"/>
      <w:r w:rsidRPr="000C325A">
        <w:lastRenderedPageBreak/>
        <w:t>USTROJSTVO RADA</w:t>
      </w:r>
      <w:bookmarkEnd w:id="4"/>
    </w:p>
    <w:p w14:paraId="41028E58" w14:textId="77777777" w:rsidR="009754FD" w:rsidRPr="000C325A" w:rsidRDefault="009754FD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B940C" w14:textId="29E041C4" w:rsidR="009754FD" w:rsidRPr="000C325A" w:rsidRDefault="009754FD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 novu pedagošku godinu</w:t>
      </w:r>
      <w:r w:rsidR="00125547" w:rsidRPr="000C325A">
        <w:rPr>
          <w:rFonts w:ascii="Times New Roman" w:hAnsi="Times New Roman" w:cs="Times New Roman"/>
          <w:sz w:val="24"/>
          <w:szCs w:val="24"/>
        </w:rPr>
        <w:t xml:space="preserve"> 20</w:t>
      </w:r>
      <w:r w:rsidR="00103688" w:rsidRPr="000C325A">
        <w:rPr>
          <w:rFonts w:ascii="Times New Roman" w:hAnsi="Times New Roman" w:cs="Times New Roman"/>
          <w:sz w:val="24"/>
          <w:szCs w:val="24"/>
        </w:rPr>
        <w:t>20</w:t>
      </w:r>
      <w:r w:rsidR="00125547" w:rsidRPr="000C325A">
        <w:rPr>
          <w:rFonts w:ascii="Times New Roman" w:hAnsi="Times New Roman" w:cs="Times New Roman"/>
          <w:sz w:val="24"/>
          <w:szCs w:val="24"/>
        </w:rPr>
        <w:t>./202</w:t>
      </w:r>
      <w:r w:rsidR="00103688" w:rsidRPr="000C325A">
        <w:rPr>
          <w:rFonts w:ascii="Times New Roman" w:hAnsi="Times New Roman" w:cs="Times New Roman"/>
          <w:sz w:val="24"/>
          <w:szCs w:val="24"/>
        </w:rPr>
        <w:t>1</w:t>
      </w:r>
      <w:r w:rsidR="005A67D3" w:rsidRPr="000C325A">
        <w:rPr>
          <w:rFonts w:ascii="Times New Roman" w:hAnsi="Times New Roman" w:cs="Times New Roman"/>
          <w:sz w:val="24"/>
          <w:szCs w:val="24"/>
        </w:rPr>
        <w:t>.</w:t>
      </w:r>
      <w:r w:rsidRPr="000C325A">
        <w:rPr>
          <w:rFonts w:ascii="Times New Roman" w:hAnsi="Times New Roman" w:cs="Times New Roman"/>
          <w:sz w:val="24"/>
          <w:szCs w:val="24"/>
        </w:rPr>
        <w:t xml:space="preserve"> krenuli smo sa </w:t>
      </w:r>
      <w:r w:rsidR="00103688" w:rsidRPr="000C325A">
        <w:rPr>
          <w:rFonts w:ascii="Times New Roman" w:hAnsi="Times New Roman" w:cs="Times New Roman"/>
          <w:sz w:val="24"/>
          <w:szCs w:val="24"/>
        </w:rPr>
        <w:t>19</w:t>
      </w:r>
      <w:r w:rsidR="00761568" w:rsidRPr="000C325A">
        <w:rPr>
          <w:rFonts w:ascii="Times New Roman" w:hAnsi="Times New Roman" w:cs="Times New Roman"/>
          <w:sz w:val="24"/>
          <w:szCs w:val="24"/>
        </w:rPr>
        <w:t>2</w:t>
      </w:r>
      <w:r w:rsidR="00427164" w:rsidRPr="000C325A">
        <w:rPr>
          <w:rFonts w:ascii="Times New Roman" w:hAnsi="Times New Roman" w:cs="Times New Roman"/>
          <w:sz w:val="24"/>
          <w:szCs w:val="24"/>
        </w:rPr>
        <w:t xml:space="preserve"> upisane </w:t>
      </w:r>
      <w:r w:rsidR="003C08F1" w:rsidRPr="000C325A">
        <w:rPr>
          <w:rFonts w:ascii="Times New Roman" w:hAnsi="Times New Roman" w:cs="Times New Roman"/>
          <w:sz w:val="24"/>
          <w:szCs w:val="24"/>
        </w:rPr>
        <w:t xml:space="preserve">djece </w:t>
      </w:r>
      <w:r w:rsidR="00427164" w:rsidRPr="000C325A">
        <w:rPr>
          <w:rFonts w:ascii="Times New Roman" w:hAnsi="Times New Roman" w:cs="Times New Roman"/>
          <w:sz w:val="24"/>
          <w:szCs w:val="24"/>
        </w:rPr>
        <w:t>u objek</w:t>
      </w:r>
      <w:r w:rsidR="00A770C3" w:rsidRPr="000C325A">
        <w:rPr>
          <w:rFonts w:ascii="Times New Roman" w:hAnsi="Times New Roman" w:cs="Times New Roman"/>
          <w:sz w:val="24"/>
          <w:szCs w:val="24"/>
        </w:rPr>
        <w:t>t D</w:t>
      </w:r>
      <w:r w:rsidRPr="000C325A">
        <w:rPr>
          <w:rFonts w:ascii="Times New Roman" w:hAnsi="Times New Roman" w:cs="Times New Roman"/>
          <w:sz w:val="24"/>
          <w:szCs w:val="24"/>
        </w:rPr>
        <w:t>ječjeg vrtića Pčelica Čazma od 12 mjeseci do polaska u školu</w:t>
      </w:r>
      <w:r w:rsidR="003C08F1" w:rsidRPr="000C325A">
        <w:rPr>
          <w:rFonts w:ascii="Times New Roman" w:hAnsi="Times New Roman" w:cs="Times New Roman"/>
          <w:sz w:val="24"/>
          <w:szCs w:val="24"/>
        </w:rPr>
        <w:t>. U primarni</w:t>
      </w:r>
      <w:r w:rsidRPr="000C325A">
        <w:rPr>
          <w:rFonts w:ascii="Times New Roman" w:hAnsi="Times New Roman" w:cs="Times New Roman"/>
          <w:sz w:val="24"/>
          <w:szCs w:val="24"/>
        </w:rPr>
        <w:t xml:space="preserve"> 10</w:t>
      </w:r>
      <w:r w:rsidR="003C08F1" w:rsidRPr="000C325A">
        <w:rPr>
          <w:rFonts w:ascii="Times New Roman" w:hAnsi="Times New Roman" w:cs="Times New Roman"/>
          <w:sz w:val="24"/>
          <w:szCs w:val="24"/>
        </w:rPr>
        <w:t>-</w:t>
      </w:r>
      <w:r w:rsidRPr="000C325A">
        <w:rPr>
          <w:rFonts w:ascii="Times New Roman" w:hAnsi="Times New Roman" w:cs="Times New Roman"/>
          <w:sz w:val="24"/>
          <w:szCs w:val="24"/>
        </w:rPr>
        <w:t>satni program</w:t>
      </w:r>
      <w:r w:rsidR="003C08F1" w:rsidRPr="000C325A">
        <w:rPr>
          <w:rFonts w:ascii="Times New Roman" w:hAnsi="Times New Roman" w:cs="Times New Roman"/>
          <w:sz w:val="24"/>
          <w:szCs w:val="24"/>
        </w:rPr>
        <w:t xml:space="preserve"> upisano je 170 djece pri čemu 53 djece </w:t>
      </w:r>
      <w:r w:rsidR="00E07810" w:rsidRPr="000C325A">
        <w:rPr>
          <w:rFonts w:ascii="Times New Roman" w:hAnsi="Times New Roman" w:cs="Times New Roman"/>
          <w:sz w:val="24"/>
          <w:szCs w:val="24"/>
        </w:rPr>
        <w:t>u sklopu projekta</w:t>
      </w:r>
      <w:r w:rsidR="003C08F1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B052E">
        <w:rPr>
          <w:rFonts w:ascii="Times New Roman" w:hAnsi="Times New Roman" w:cs="Times New Roman"/>
          <w:sz w:val="24"/>
          <w:szCs w:val="24"/>
        </w:rPr>
        <w:t>„</w:t>
      </w:r>
      <w:r w:rsidR="003C08F1" w:rsidRPr="000C325A">
        <w:rPr>
          <w:rFonts w:ascii="Times New Roman" w:hAnsi="Times New Roman" w:cs="Times New Roman"/>
          <w:sz w:val="24"/>
          <w:szCs w:val="24"/>
        </w:rPr>
        <w:t>Za čazmanske mališane</w:t>
      </w:r>
      <w:r w:rsidR="005B052E">
        <w:rPr>
          <w:rFonts w:ascii="Times New Roman" w:hAnsi="Times New Roman" w:cs="Times New Roman"/>
          <w:sz w:val="24"/>
          <w:szCs w:val="24"/>
        </w:rPr>
        <w:t xml:space="preserve"> zajedno“</w:t>
      </w:r>
      <w:r w:rsidR="00E07810" w:rsidRPr="000C325A">
        <w:rPr>
          <w:rFonts w:ascii="Times New Roman" w:hAnsi="Times New Roman" w:cs="Times New Roman"/>
          <w:sz w:val="24"/>
          <w:szCs w:val="24"/>
        </w:rPr>
        <w:t xml:space="preserve"> uključeno u smjenski rad</w:t>
      </w:r>
      <w:r w:rsidR="003C08F1" w:rsidRPr="000C325A">
        <w:rPr>
          <w:rFonts w:ascii="Times New Roman" w:hAnsi="Times New Roman" w:cs="Times New Roman"/>
          <w:sz w:val="24"/>
          <w:szCs w:val="24"/>
        </w:rPr>
        <w:t xml:space="preserve">, a 22 djece je upisano u primarni 5-satni program </w:t>
      </w:r>
      <w:r w:rsidRPr="000C325A">
        <w:rPr>
          <w:rFonts w:ascii="Times New Roman" w:hAnsi="Times New Roman" w:cs="Times New Roman"/>
          <w:sz w:val="24"/>
          <w:szCs w:val="24"/>
        </w:rPr>
        <w:t xml:space="preserve">. </w:t>
      </w:r>
      <w:r w:rsidR="003C08F1" w:rsidRPr="000C325A">
        <w:rPr>
          <w:rFonts w:ascii="Times New Roman" w:hAnsi="Times New Roman" w:cs="Times New Roman"/>
          <w:sz w:val="24"/>
          <w:szCs w:val="24"/>
        </w:rPr>
        <w:t xml:space="preserve">U ovoj pedagoškoj godini </w:t>
      </w:r>
      <w:r w:rsidR="00F41188" w:rsidRPr="000C325A">
        <w:rPr>
          <w:rFonts w:ascii="Times New Roman" w:hAnsi="Times New Roman" w:cs="Times New Roman"/>
          <w:sz w:val="24"/>
          <w:szCs w:val="24"/>
        </w:rPr>
        <w:t>ukupno je upisano 40 nove djece</w:t>
      </w:r>
      <w:r w:rsidR="00A83138" w:rsidRPr="000C325A">
        <w:rPr>
          <w:rFonts w:ascii="Times New Roman" w:hAnsi="Times New Roman" w:cs="Times New Roman"/>
          <w:sz w:val="24"/>
          <w:szCs w:val="24"/>
        </w:rPr>
        <w:t>.</w:t>
      </w:r>
    </w:p>
    <w:p w14:paraId="5FC2E891" w14:textId="77777777" w:rsidR="00CF240F" w:rsidRPr="000C325A" w:rsidRDefault="00CF240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0E2CF" w14:textId="0C2AEB32" w:rsidR="00FC2B26" w:rsidRPr="000C325A" w:rsidRDefault="00FC2B26" w:rsidP="00902685">
      <w:pPr>
        <w:pStyle w:val="Heading2"/>
        <w:spacing w:line="276" w:lineRule="auto"/>
      </w:pPr>
      <w:bookmarkStart w:id="5" w:name="_Toc50371249"/>
      <w:r w:rsidRPr="000C325A">
        <w:t>Primarni program:</w:t>
      </w:r>
      <w:bookmarkEnd w:id="5"/>
      <w:r w:rsidRPr="000C325A">
        <w:t xml:space="preserve"> </w:t>
      </w:r>
    </w:p>
    <w:p w14:paraId="658D931C" w14:textId="77777777" w:rsidR="00E21E91" w:rsidRPr="000C325A" w:rsidRDefault="00E21E91" w:rsidP="00E21E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400"/>
        <w:gridCol w:w="1360"/>
        <w:gridCol w:w="1382"/>
        <w:gridCol w:w="1350"/>
        <w:gridCol w:w="1376"/>
        <w:gridCol w:w="1483"/>
        <w:gridCol w:w="1359"/>
        <w:gridCol w:w="1330"/>
        <w:gridCol w:w="1643"/>
      </w:tblGrid>
      <w:tr w:rsidR="00A45FAE" w:rsidRPr="000C325A" w14:paraId="772D7EF8" w14:textId="77777777" w:rsidTr="00A45FAE">
        <w:tc>
          <w:tcPr>
            <w:tcW w:w="1537" w:type="dxa"/>
            <w:vAlign w:val="center"/>
          </w:tcPr>
          <w:p w14:paraId="3A62B73C" w14:textId="3D2BF37E" w:rsidR="00AE4E16" w:rsidRPr="000C325A" w:rsidRDefault="00AE4E16" w:rsidP="00A45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1410" w:type="dxa"/>
            <w:vAlign w:val="center"/>
          </w:tcPr>
          <w:p w14:paraId="5DD9C204" w14:textId="7777777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Mješovita jaslička</w:t>
            </w:r>
          </w:p>
          <w:p w14:paraId="781C4AD7" w14:textId="3E9B066E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KOLAČIĆI</w:t>
            </w:r>
          </w:p>
        </w:tc>
        <w:tc>
          <w:tcPr>
            <w:tcW w:w="1410" w:type="dxa"/>
            <w:vAlign w:val="center"/>
          </w:tcPr>
          <w:p w14:paraId="637A8DF2" w14:textId="77777777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Mješovita jaslička</w:t>
            </w:r>
          </w:p>
          <w:p w14:paraId="70701655" w14:textId="1B1DB10A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LAVIĆI</w:t>
            </w:r>
          </w:p>
        </w:tc>
        <w:tc>
          <w:tcPr>
            <w:tcW w:w="1409" w:type="dxa"/>
            <w:vAlign w:val="center"/>
          </w:tcPr>
          <w:p w14:paraId="5D1D99BC" w14:textId="77777777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Mješovita jaslička</w:t>
            </w:r>
          </w:p>
          <w:p w14:paraId="1715C161" w14:textId="6B590A2E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KOCKICE</w:t>
            </w:r>
          </w:p>
        </w:tc>
        <w:tc>
          <w:tcPr>
            <w:tcW w:w="1409" w:type="dxa"/>
            <w:vAlign w:val="center"/>
          </w:tcPr>
          <w:p w14:paraId="06931D80" w14:textId="7777777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Mlađa vrtićka</w:t>
            </w:r>
          </w:p>
          <w:p w14:paraId="38A85B83" w14:textId="39CDA78A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SOVICE</w:t>
            </w:r>
          </w:p>
        </w:tc>
        <w:tc>
          <w:tcPr>
            <w:tcW w:w="1409" w:type="dxa"/>
            <w:vAlign w:val="center"/>
          </w:tcPr>
          <w:p w14:paraId="33D83395" w14:textId="7777777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 xml:space="preserve">Srednja vrtićka </w:t>
            </w:r>
          </w:p>
          <w:p w14:paraId="2DCB900D" w14:textId="765E5869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CVJETIĆI</w:t>
            </w:r>
          </w:p>
        </w:tc>
        <w:tc>
          <w:tcPr>
            <w:tcW w:w="1409" w:type="dxa"/>
            <w:vAlign w:val="center"/>
          </w:tcPr>
          <w:p w14:paraId="7372BAA2" w14:textId="77777777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 xml:space="preserve">Srednja vrtićka </w:t>
            </w:r>
          </w:p>
          <w:p w14:paraId="756205EE" w14:textId="24C7043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ZVJEZDICE</w:t>
            </w:r>
          </w:p>
        </w:tc>
        <w:tc>
          <w:tcPr>
            <w:tcW w:w="1409" w:type="dxa"/>
            <w:vAlign w:val="center"/>
          </w:tcPr>
          <w:p w14:paraId="2CE26DA7" w14:textId="7777777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Mješovita vrtićka</w:t>
            </w:r>
          </w:p>
          <w:p w14:paraId="4C8A790A" w14:textId="2C413B98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DELFINI</w:t>
            </w:r>
          </w:p>
        </w:tc>
        <w:tc>
          <w:tcPr>
            <w:tcW w:w="1409" w:type="dxa"/>
            <w:vAlign w:val="center"/>
          </w:tcPr>
          <w:p w14:paraId="5481AB87" w14:textId="7777777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Starija vrtićka</w:t>
            </w:r>
          </w:p>
          <w:p w14:paraId="77525EF4" w14:textId="423BA6CB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RIBICE</w:t>
            </w:r>
          </w:p>
        </w:tc>
        <w:tc>
          <w:tcPr>
            <w:tcW w:w="1409" w:type="dxa"/>
            <w:vAlign w:val="center"/>
          </w:tcPr>
          <w:p w14:paraId="06E05353" w14:textId="77777777" w:rsidR="00A45FAE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Mješovita</w:t>
            </w:r>
          </w:p>
          <w:p w14:paraId="2E11AD2E" w14:textId="400B722D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ČAZMANSK</w:t>
            </w:r>
            <w:r w:rsidR="005B05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 xml:space="preserve"> MALIŠAN</w:t>
            </w:r>
            <w:r w:rsidR="005B05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45FAE" w:rsidRPr="000C325A" w14:paraId="09FE3483" w14:textId="77777777" w:rsidTr="00A45FAE">
        <w:trPr>
          <w:trHeight w:val="567"/>
        </w:trPr>
        <w:tc>
          <w:tcPr>
            <w:tcW w:w="1537" w:type="dxa"/>
            <w:vAlign w:val="center"/>
          </w:tcPr>
          <w:p w14:paraId="276CF851" w14:textId="4F59D140" w:rsidR="00AE4E16" w:rsidRPr="000C325A" w:rsidRDefault="00AE4E16" w:rsidP="00A45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 djece</w:t>
            </w:r>
          </w:p>
        </w:tc>
        <w:tc>
          <w:tcPr>
            <w:tcW w:w="1410" w:type="dxa"/>
            <w:vAlign w:val="center"/>
          </w:tcPr>
          <w:p w14:paraId="1A7EF799" w14:textId="1AEF4F29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14:paraId="13ED5697" w14:textId="1913AF12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vAlign w:val="center"/>
          </w:tcPr>
          <w:p w14:paraId="131FA691" w14:textId="009D744D" w:rsidR="00AE4E16" w:rsidRPr="000C325A" w:rsidRDefault="00761568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4045B5A2" w14:textId="24942F8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vAlign w:val="center"/>
          </w:tcPr>
          <w:p w14:paraId="4D55E117" w14:textId="04959C37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14:paraId="72A91601" w14:textId="7EAAA89B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14:paraId="5BBE1EB8" w14:textId="51A5F14E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27AD6A83" w14:textId="6846AC61" w:rsidR="00AE4E16" w:rsidRPr="000C325A" w:rsidRDefault="00A45FAE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  <w:vAlign w:val="center"/>
          </w:tcPr>
          <w:p w14:paraId="42DBEC1F" w14:textId="4955F44B" w:rsidR="00AE4E16" w:rsidRPr="000C325A" w:rsidRDefault="00E07810" w:rsidP="00A45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</w:p>
        </w:tc>
      </w:tr>
      <w:tr w:rsidR="00E21E91" w:rsidRPr="000C325A" w14:paraId="0C319DFD" w14:textId="77777777" w:rsidTr="00A45FAE">
        <w:trPr>
          <w:trHeight w:val="567"/>
        </w:trPr>
        <w:tc>
          <w:tcPr>
            <w:tcW w:w="1537" w:type="dxa"/>
            <w:vAlign w:val="center"/>
          </w:tcPr>
          <w:p w14:paraId="7831317F" w14:textId="0709C40E" w:rsidR="00AE4E16" w:rsidRPr="000C325A" w:rsidRDefault="00AE4E16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Odgojiteljice</w:t>
            </w:r>
          </w:p>
        </w:tc>
        <w:tc>
          <w:tcPr>
            <w:tcW w:w="1410" w:type="dxa"/>
            <w:vAlign w:val="center"/>
          </w:tcPr>
          <w:p w14:paraId="262AA134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Brankica Brnjanec</w:t>
            </w:r>
          </w:p>
          <w:p w14:paraId="1244BFEA" w14:textId="1B3D3077" w:rsidR="00841F53" w:rsidRPr="000C325A" w:rsidRDefault="00841F53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Ana Luter Hegedić</w:t>
            </w:r>
          </w:p>
        </w:tc>
        <w:tc>
          <w:tcPr>
            <w:tcW w:w="1410" w:type="dxa"/>
            <w:vAlign w:val="center"/>
          </w:tcPr>
          <w:p w14:paraId="09427015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Viktorija Hribar</w:t>
            </w:r>
          </w:p>
          <w:p w14:paraId="72832156" w14:textId="2A3B3CD1" w:rsidR="00841F53" w:rsidRPr="000C325A" w:rsidRDefault="00841F53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Željka Kordi David</w:t>
            </w:r>
          </w:p>
        </w:tc>
        <w:tc>
          <w:tcPr>
            <w:tcW w:w="1409" w:type="dxa"/>
            <w:vAlign w:val="center"/>
          </w:tcPr>
          <w:p w14:paraId="0287A245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Ivana Markonić Đuran</w:t>
            </w:r>
          </w:p>
          <w:p w14:paraId="2BA2DC53" w14:textId="46EDDF0C" w:rsidR="00841F53" w:rsidRPr="000C325A" w:rsidRDefault="00841F53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Mihaela Poslon</w:t>
            </w:r>
          </w:p>
        </w:tc>
        <w:tc>
          <w:tcPr>
            <w:tcW w:w="1409" w:type="dxa"/>
            <w:vAlign w:val="center"/>
          </w:tcPr>
          <w:p w14:paraId="07B97667" w14:textId="710013A0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Martina Golac</w:t>
            </w:r>
          </w:p>
          <w:p w14:paraId="21EB2E33" w14:textId="4835FFA6" w:rsidR="00841F53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Katarina Jakešević</w:t>
            </w:r>
          </w:p>
        </w:tc>
        <w:tc>
          <w:tcPr>
            <w:tcW w:w="1409" w:type="dxa"/>
            <w:vAlign w:val="center"/>
          </w:tcPr>
          <w:p w14:paraId="6C248CF6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Anica Čizmazija</w:t>
            </w:r>
          </w:p>
          <w:p w14:paraId="56583065" w14:textId="4F6B14BB" w:rsidR="00841F53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Lidija Štajduhar</w:t>
            </w:r>
          </w:p>
        </w:tc>
        <w:tc>
          <w:tcPr>
            <w:tcW w:w="1409" w:type="dxa"/>
            <w:vAlign w:val="center"/>
          </w:tcPr>
          <w:p w14:paraId="3CD31990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Maja Baždar</w:t>
            </w:r>
          </w:p>
          <w:p w14:paraId="104572AE" w14:textId="7CC528C7" w:rsidR="00841F53" w:rsidRPr="000C325A" w:rsidRDefault="00841F53" w:rsidP="00A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Sanela Dokuš</w:t>
            </w:r>
          </w:p>
        </w:tc>
        <w:tc>
          <w:tcPr>
            <w:tcW w:w="1409" w:type="dxa"/>
            <w:vAlign w:val="center"/>
          </w:tcPr>
          <w:p w14:paraId="5C72A490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Mileva Prišćan</w:t>
            </w:r>
          </w:p>
          <w:p w14:paraId="534D2479" w14:textId="4F41169F" w:rsidR="00841F53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Valentina Vuković</w:t>
            </w:r>
          </w:p>
        </w:tc>
        <w:tc>
          <w:tcPr>
            <w:tcW w:w="1409" w:type="dxa"/>
            <w:vAlign w:val="center"/>
          </w:tcPr>
          <w:p w14:paraId="4ADB5C3A" w14:textId="77777777" w:rsidR="00AE4E16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Gordana Devčić</w:t>
            </w:r>
          </w:p>
          <w:p w14:paraId="517D16B0" w14:textId="04FD3549" w:rsidR="00841F53" w:rsidRPr="000C325A" w:rsidRDefault="00841F53" w:rsidP="00841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Nada Šostarić</w:t>
            </w:r>
          </w:p>
        </w:tc>
        <w:tc>
          <w:tcPr>
            <w:tcW w:w="1409" w:type="dxa"/>
            <w:vAlign w:val="center"/>
          </w:tcPr>
          <w:p w14:paraId="54D5455E" w14:textId="77777777" w:rsidR="004D413F" w:rsidRPr="000C325A" w:rsidRDefault="004D413F" w:rsidP="004D41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Ines Lamač</w:t>
            </w:r>
          </w:p>
          <w:p w14:paraId="46DC4AE2" w14:textId="41588E25" w:rsidR="00EB4475" w:rsidRPr="000C325A" w:rsidRDefault="00EB4475" w:rsidP="004D41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FB881" w14:textId="77777777" w:rsidR="00103688" w:rsidRPr="000C325A" w:rsidRDefault="00103688" w:rsidP="00103688">
      <w:pPr>
        <w:rPr>
          <w:rFonts w:ascii="Times New Roman" w:hAnsi="Times New Roman" w:cs="Times New Roman"/>
        </w:rPr>
      </w:pPr>
    </w:p>
    <w:p w14:paraId="6B2D09D8" w14:textId="77777777" w:rsidR="005A67D3" w:rsidRPr="000C325A" w:rsidRDefault="005A67D3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FA086" w14:textId="77777777" w:rsidR="00E80187" w:rsidRPr="000C325A" w:rsidRDefault="00E8018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08076" w14:textId="7F8A610E" w:rsidR="005A67D3" w:rsidRPr="000C325A" w:rsidRDefault="005A67D3" w:rsidP="003C08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1532D" w14:textId="77777777" w:rsidR="00103688" w:rsidRPr="000C325A" w:rsidRDefault="00103688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03688" w:rsidRPr="000C325A" w:rsidSect="001036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BA52D7" w14:textId="77777777" w:rsidR="003C08F1" w:rsidRPr="000C325A" w:rsidRDefault="003C08F1" w:rsidP="003C08F1">
      <w:pPr>
        <w:pStyle w:val="Heading2"/>
        <w:spacing w:line="276" w:lineRule="auto"/>
      </w:pPr>
      <w:bookmarkStart w:id="6" w:name="_Toc50371250"/>
      <w:r w:rsidRPr="000C325A">
        <w:lastRenderedPageBreak/>
        <w:t>Kraći programi</w:t>
      </w:r>
      <w:bookmarkEnd w:id="6"/>
      <w:r w:rsidRPr="000C325A">
        <w:t xml:space="preserve"> </w:t>
      </w:r>
    </w:p>
    <w:p w14:paraId="36CD7EEF" w14:textId="77777777" w:rsidR="00F41188" w:rsidRPr="000C325A" w:rsidRDefault="00F41188" w:rsidP="003C0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8EC94" w14:textId="7568212C" w:rsidR="003C08F1" w:rsidRPr="000C325A" w:rsidRDefault="00F41188" w:rsidP="003C0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Roditeljima i djeci će biti ponuđeni sljedeći kraći programi</w:t>
      </w:r>
      <w:r w:rsidR="003C08F1" w:rsidRPr="000C325A">
        <w:rPr>
          <w:rFonts w:ascii="Times New Roman" w:hAnsi="Times New Roman" w:cs="Times New Roman"/>
          <w:sz w:val="24"/>
          <w:szCs w:val="24"/>
        </w:rPr>
        <w:t>:</w:t>
      </w:r>
    </w:p>
    <w:p w14:paraId="4668C7F3" w14:textId="77777777" w:rsidR="003C08F1" w:rsidRPr="000C325A" w:rsidRDefault="003C08F1" w:rsidP="003C08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program predškole</w:t>
      </w:r>
    </w:p>
    <w:p w14:paraId="3CCB9B7B" w14:textId="77777777" w:rsidR="003C08F1" w:rsidRPr="000C325A" w:rsidRDefault="003C08F1" w:rsidP="003C08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program vjerskog odgoja</w:t>
      </w:r>
    </w:p>
    <w:p w14:paraId="7D3E9D08" w14:textId="77777777" w:rsidR="003C08F1" w:rsidRPr="000C325A" w:rsidRDefault="003C08F1" w:rsidP="003C08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program engleskog jezika                            </w:t>
      </w:r>
    </w:p>
    <w:p w14:paraId="0C67CD04" w14:textId="34E2D628" w:rsidR="00404AE3" w:rsidRPr="000C325A" w:rsidRDefault="003C08F1" w:rsidP="003C08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folklornu igraonicu</w:t>
      </w:r>
    </w:p>
    <w:p w14:paraId="0530B97F" w14:textId="0BE028A5" w:rsidR="003904E9" w:rsidRPr="000C325A" w:rsidRDefault="00570EE8" w:rsidP="009026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program </w:t>
      </w:r>
      <w:r w:rsidR="00CF240F" w:rsidRPr="000C325A">
        <w:rPr>
          <w:rFonts w:ascii="Times New Roman" w:hAnsi="Times New Roman" w:cs="Times New Roman"/>
          <w:sz w:val="24"/>
          <w:szCs w:val="24"/>
        </w:rPr>
        <w:t xml:space="preserve">igraonica za bistru i </w:t>
      </w:r>
      <w:r w:rsidRPr="000C325A">
        <w:rPr>
          <w:rFonts w:ascii="Times New Roman" w:hAnsi="Times New Roman" w:cs="Times New Roman"/>
          <w:sz w:val="24"/>
          <w:szCs w:val="24"/>
        </w:rPr>
        <w:t xml:space="preserve"> potencijalno </w:t>
      </w:r>
      <w:r w:rsidR="003904E9" w:rsidRPr="000C325A">
        <w:rPr>
          <w:rFonts w:ascii="Times New Roman" w:hAnsi="Times New Roman" w:cs="Times New Roman"/>
          <w:sz w:val="24"/>
          <w:szCs w:val="24"/>
        </w:rPr>
        <w:t>darov</w:t>
      </w:r>
      <w:r w:rsidR="00CF240F" w:rsidRPr="000C325A">
        <w:rPr>
          <w:rFonts w:ascii="Times New Roman" w:hAnsi="Times New Roman" w:cs="Times New Roman"/>
          <w:sz w:val="24"/>
          <w:szCs w:val="24"/>
        </w:rPr>
        <w:t xml:space="preserve">itu djecu            </w:t>
      </w:r>
    </w:p>
    <w:p w14:paraId="3948E29A" w14:textId="7D51FC1A" w:rsidR="00FA02F1" w:rsidRDefault="00570EE8" w:rsidP="009026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program kinezioloških aktivnosti</w:t>
      </w:r>
      <w:r w:rsidR="003904E9" w:rsidRPr="000C325A">
        <w:rPr>
          <w:rFonts w:ascii="Times New Roman" w:hAnsi="Times New Roman" w:cs="Times New Roman"/>
          <w:sz w:val="24"/>
          <w:szCs w:val="24"/>
        </w:rPr>
        <w:t xml:space="preserve">  </w:t>
      </w:r>
      <w:r w:rsidR="003C08F1" w:rsidRPr="000C325A">
        <w:rPr>
          <w:rFonts w:ascii="Times New Roman" w:hAnsi="Times New Roman" w:cs="Times New Roman"/>
          <w:sz w:val="24"/>
          <w:szCs w:val="24"/>
        </w:rPr>
        <w:t>(</w:t>
      </w:r>
      <w:r w:rsidR="003904E9" w:rsidRPr="000C325A">
        <w:rPr>
          <w:rFonts w:ascii="Times New Roman" w:hAnsi="Times New Roman" w:cs="Times New Roman"/>
          <w:sz w:val="24"/>
          <w:szCs w:val="24"/>
        </w:rPr>
        <w:t>u procesu verifikacije</w:t>
      </w:r>
      <w:r w:rsidR="003C08F1" w:rsidRPr="000C325A">
        <w:rPr>
          <w:rFonts w:ascii="Times New Roman" w:hAnsi="Times New Roman" w:cs="Times New Roman"/>
          <w:sz w:val="24"/>
          <w:szCs w:val="24"/>
        </w:rPr>
        <w:t>)</w:t>
      </w:r>
    </w:p>
    <w:p w14:paraId="4D416968" w14:textId="6CC5B622" w:rsidR="005B052E" w:rsidRPr="000C325A" w:rsidRDefault="005B052E" w:rsidP="009026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dramskog odgoja (u izradi)</w:t>
      </w:r>
    </w:p>
    <w:p w14:paraId="77996BFB" w14:textId="77777777" w:rsidR="003E51CC" w:rsidRPr="000C325A" w:rsidRDefault="003E51C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297E0" w14:textId="7D3130E4" w:rsidR="00D01E56" w:rsidRPr="000C325A" w:rsidRDefault="006E4782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Rad</w:t>
      </w:r>
      <w:r w:rsidR="003904E9" w:rsidRPr="000C325A">
        <w:rPr>
          <w:rFonts w:ascii="Times New Roman" w:hAnsi="Times New Roman" w:cs="Times New Roman"/>
          <w:sz w:val="24"/>
          <w:szCs w:val="24"/>
        </w:rPr>
        <w:t>no vrijeme vrtića je od 6</w:t>
      </w:r>
      <w:r w:rsidR="00153197" w:rsidRPr="000C325A">
        <w:rPr>
          <w:rFonts w:ascii="Times New Roman" w:hAnsi="Times New Roman" w:cs="Times New Roman"/>
          <w:sz w:val="24"/>
          <w:szCs w:val="24"/>
        </w:rPr>
        <w:t>:00</w:t>
      </w:r>
      <w:r w:rsidR="003904E9" w:rsidRPr="000C325A">
        <w:rPr>
          <w:rFonts w:ascii="Times New Roman" w:hAnsi="Times New Roman" w:cs="Times New Roman"/>
          <w:sz w:val="24"/>
          <w:szCs w:val="24"/>
        </w:rPr>
        <w:t>-16:</w:t>
      </w:r>
      <w:r w:rsidRPr="000C325A">
        <w:rPr>
          <w:rFonts w:ascii="Times New Roman" w:hAnsi="Times New Roman" w:cs="Times New Roman"/>
          <w:sz w:val="24"/>
          <w:szCs w:val="24"/>
        </w:rPr>
        <w:t>00</w:t>
      </w:r>
      <w:r w:rsidR="003904E9" w:rsidRPr="000C325A">
        <w:rPr>
          <w:rFonts w:ascii="Times New Roman" w:hAnsi="Times New Roman" w:cs="Times New Roman"/>
          <w:sz w:val="24"/>
          <w:szCs w:val="24"/>
        </w:rPr>
        <w:t xml:space="preserve"> i od 11</w:t>
      </w:r>
      <w:r w:rsidR="00153197" w:rsidRPr="000C325A">
        <w:rPr>
          <w:rFonts w:ascii="Times New Roman" w:hAnsi="Times New Roman" w:cs="Times New Roman"/>
          <w:sz w:val="24"/>
          <w:szCs w:val="24"/>
        </w:rPr>
        <w:t>:00</w:t>
      </w:r>
      <w:r w:rsidR="003904E9" w:rsidRPr="000C325A">
        <w:rPr>
          <w:rFonts w:ascii="Times New Roman" w:hAnsi="Times New Roman" w:cs="Times New Roman"/>
          <w:sz w:val="24"/>
          <w:szCs w:val="24"/>
        </w:rPr>
        <w:t>-21:00</w:t>
      </w:r>
      <w:r w:rsidRPr="000C325A">
        <w:rPr>
          <w:rFonts w:ascii="Times New Roman" w:hAnsi="Times New Roman" w:cs="Times New Roman"/>
          <w:sz w:val="24"/>
          <w:szCs w:val="24"/>
        </w:rPr>
        <w:t>. Jutarnje dežurstvo počinje u 5</w:t>
      </w:r>
      <w:r w:rsidR="00153197" w:rsidRPr="000C325A">
        <w:rPr>
          <w:rFonts w:ascii="Times New Roman" w:hAnsi="Times New Roman" w:cs="Times New Roman"/>
          <w:sz w:val="24"/>
          <w:szCs w:val="24"/>
        </w:rPr>
        <w:t>:</w:t>
      </w:r>
      <w:r w:rsidRPr="000C325A">
        <w:rPr>
          <w:rFonts w:ascii="Times New Roman" w:hAnsi="Times New Roman" w:cs="Times New Roman"/>
          <w:sz w:val="24"/>
          <w:szCs w:val="24"/>
        </w:rPr>
        <w:t>30</w:t>
      </w:r>
      <w:r w:rsidR="00A70435" w:rsidRPr="000C325A">
        <w:rPr>
          <w:rFonts w:ascii="Times New Roman" w:hAnsi="Times New Roman" w:cs="Times New Roman"/>
          <w:sz w:val="24"/>
          <w:szCs w:val="24"/>
        </w:rPr>
        <w:t>.</w:t>
      </w:r>
      <w:r w:rsidR="005E4AD4" w:rsidRPr="000C325A">
        <w:rPr>
          <w:rFonts w:ascii="Times New Roman" w:hAnsi="Times New Roman" w:cs="Times New Roman"/>
          <w:sz w:val="24"/>
          <w:szCs w:val="24"/>
        </w:rPr>
        <w:t xml:space="preserve"> Provedbom projekta „Za čazmanske m</w:t>
      </w:r>
      <w:r w:rsidR="003904E9" w:rsidRPr="000C325A">
        <w:rPr>
          <w:rFonts w:ascii="Times New Roman" w:hAnsi="Times New Roman" w:cs="Times New Roman"/>
          <w:sz w:val="24"/>
          <w:szCs w:val="24"/>
        </w:rPr>
        <w:t>ališane zajedno“ vrtić  radi</w:t>
      </w:r>
      <w:r w:rsidR="005E4AD4" w:rsidRPr="000C325A">
        <w:rPr>
          <w:rFonts w:ascii="Times New Roman" w:hAnsi="Times New Roman" w:cs="Times New Roman"/>
          <w:sz w:val="24"/>
          <w:szCs w:val="24"/>
        </w:rPr>
        <w:t xml:space="preserve"> do 21:00. </w:t>
      </w:r>
      <w:r w:rsidR="00A70435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427164" w:rsidRPr="000C325A">
        <w:rPr>
          <w:rFonts w:ascii="Times New Roman" w:hAnsi="Times New Roman" w:cs="Times New Roman"/>
          <w:sz w:val="24"/>
          <w:szCs w:val="24"/>
        </w:rPr>
        <w:t>Dva dana u godini na Badnjak i Staru godinu vrtić radi do 13</w:t>
      </w:r>
      <w:r w:rsidR="00153197" w:rsidRPr="000C325A">
        <w:rPr>
          <w:rFonts w:ascii="Times New Roman" w:hAnsi="Times New Roman" w:cs="Times New Roman"/>
          <w:sz w:val="24"/>
          <w:szCs w:val="24"/>
        </w:rPr>
        <w:t>:</w:t>
      </w:r>
      <w:r w:rsidR="00427164" w:rsidRPr="000C325A">
        <w:rPr>
          <w:rFonts w:ascii="Times New Roman" w:hAnsi="Times New Roman" w:cs="Times New Roman"/>
          <w:sz w:val="24"/>
          <w:szCs w:val="24"/>
        </w:rPr>
        <w:t>00, a na Veliki petak do14</w:t>
      </w:r>
      <w:r w:rsidR="00153197" w:rsidRPr="000C325A">
        <w:rPr>
          <w:rFonts w:ascii="Times New Roman" w:hAnsi="Times New Roman" w:cs="Times New Roman"/>
          <w:sz w:val="24"/>
          <w:szCs w:val="24"/>
        </w:rPr>
        <w:t>:</w:t>
      </w:r>
      <w:r w:rsidR="00427164" w:rsidRPr="000C325A">
        <w:rPr>
          <w:rFonts w:ascii="Times New Roman" w:hAnsi="Times New Roman" w:cs="Times New Roman"/>
          <w:sz w:val="24"/>
          <w:szCs w:val="24"/>
        </w:rPr>
        <w:t>00 sati prema zaključku i odluci Upravnog vijeća odnosno Kućnog reda vrtića.</w:t>
      </w:r>
      <w:r w:rsidR="00747674" w:rsidRPr="000C325A">
        <w:rPr>
          <w:rFonts w:ascii="Times New Roman" w:hAnsi="Times New Roman" w:cs="Times New Roman"/>
          <w:sz w:val="24"/>
          <w:szCs w:val="24"/>
        </w:rPr>
        <w:t xml:space="preserve"> Odgojitelji za to vrij</w:t>
      </w:r>
      <w:r w:rsidR="00A770C3" w:rsidRPr="000C325A">
        <w:rPr>
          <w:rFonts w:ascii="Times New Roman" w:hAnsi="Times New Roman" w:cs="Times New Roman"/>
          <w:sz w:val="24"/>
          <w:szCs w:val="24"/>
        </w:rPr>
        <w:t>eme koriste višak odra</w:t>
      </w:r>
      <w:r w:rsidR="001622A7" w:rsidRPr="000C325A">
        <w:rPr>
          <w:rFonts w:ascii="Times New Roman" w:hAnsi="Times New Roman" w:cs="Times New Roman"/>
          <w:sz w:val="24"/>
          <w:szCs w:val="24"/>
        </w:rPr>
        <w:t>đenih sati</w:t>
      </w:r>
      <w:r w:rsidR="00747674" w:rsidRPr="000C325A">
        <w:rPr>
          <w:rFonts w:ascii="Times New Roman" w:hAnsi="Times New Roman" w:cs="Times New Roman"/>
          <w:sz w:val="24"/>
          <w:szCs w:val="24"/>
        </w:rPr>
        <w:t xml:space="preserve"> koje su stekli u zamjenama. Programi i rad vrtića te organizacija prostora provodi se u skladu sa smjernicama pedagoške koncepcije </w:t>
      </w:r>
      <w:r w:rsidR="00153197" w:rsidRPr="000C325A">
        <w:rPr>
          <w:rFonts w:ascii="Times New Roman" w:hAnsi="Times New Roman" w:cs="Times New Roman"/>
          <w:sz w:val="24"/>
          <w:szCs w:val="24"/>
        </w:rPr>
        <w:t>(</w:t>
      </w:r>
      <w:r w:rsidR="00747674" w:rsidRPr="000C325A">
        <w:rPr>
          <w:rFonts w:ascii="Times New Roman" w:hAnsi="Times New Roman" w:cs="Times New Roman"/>
          <w:sz w:val="24"/>
          <w:szCs w:val="24"/>
        </w:rPr>
        <w:t>vrtić kao dječja kuća-kvalitetan vrtić</w:t>
      </w:r>
      <w:r w:rsidR="00153197" w:rsidRPr="000C325A">
        <w:rPr>
          <w:rFonts w:ascii="Times New Roman" w:hAnsi="Times New Roman" w:cs="Times New Roman"/>
          <w:sz w:val="24"/>
          <w:szCs w:val="24"/>
        </w:rPr>
        <w:t>)</w:t>
      </w:r>
      <w:r w:rsidR="00747674" w:rsidRPr="000C325A">
        <w:rPr>
          <w:rFonts w:ascii="Times New Roman" w:hAnsi="Times New Roman" w:cs="Times New Roman"/>
          <w:sz w:val="24"/>
          <w:szCs w:val="24"/>
        </w:rPr>
        <w:t xml:space="preserve"> kontinuirani rad</w:t>
      </w:r>
      <w:r w:rsidR="00427164" w:rsidRPr="000C325A">
        <w:rPr>
          <w:rFonts w:ascii="Times New Roman" w:hAnsi="Times New Roman" w:cs="Times New Roman"/>
          <w:sz w:val="24"/>
          <w:szCs w:val="24"/>
        </w:rPr>
        <w:t>,</w:t>
      </w:r>
      <w:r w:rsidR="00747674" w:rsidRPr="000C325A">
        <w:rPr>
          <w:rFonts w:ascii="Times New Roman" w:hAnsi="Times New Roman" w:cs="Times New Roman"/>
          <w:sz w:val="24"/>
          <w:szCs w:val="24"/>
        </w:rPr>
        <w:t xml:space="preserve"> rad na kreiranju uvjeta u kojima nema prisile, u kojima se djeca i odrasli potiču na samoprocjenu vlastitog rada i učinka te neprekidno unapređenje kvalitete uz međusobno povjerenje, uvažavanje i podjelu odgovornosti.</w:t>
      </w:r>
    </w:p>
    <w:p w14:paraId="7B9922D8" w14:textId="77777777" w:rsidR="00CF240F" w:rsidRPr="000C325A" w:rsidRDefault="00CF240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ABAB2" w14:textId="77777777" w:rsidR="00721AC7" w:rsidRPr="000C325A" w:rsidRDefault="00CF240F" w:rsidP="00902685">
      <w:pPr>
        <w:pStyle w:val="Heading2"/>
        <w:spacing w:line="276" w:lineRule="auto"/>
      </w:pPr>
      <w:bookmarkStart w:id="7" w:name="_Toc50371251"/>
      <w:r w:rsidRPr="000C325A">
        <w:t>Podaci o stručnim  i tehničkim  službama</w:t>
      </w:r>
      <w:bookmarkEnd w:id="7"/>
    </w:p>
    <w:p w14:paraId="2E391B0D" w14:textId="77777777" w:rsidR="00B70667" w:rsidRPr="000C325A" w:rsidRDefault="00B70667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Ravnateljica- 1 djelatnik </w:t>
      </w:r>
      <w:r w:rsidR="007729D3" w:rsidRPr="000C325A">
        <w:rPr>
          <w:rFonts w:ascii="Times New Roman" w:hAnsi="Times New Roman" w:cs="Times New Roman"/>
          <w:sz w:val="24"/>
          <w:szCs w:val="24"/>
        </w:rPr>
        <w:t>Martina Ko</w:t>
      </w:r>
      <w:r w:rsidR="005712B3" w:rsidRPr="000C325A">
        <w:rPr>
          <w:rFonts w:ascii="Times New Roman" w:hAnsi="Times New Roman" w:cs="Times New Roman"/>
          <w:sz w:val="24"/>
          <w:szCs w:val="24"/>
        </w:rPr>
        <w:t>vač</w:t>
      </w:r>
    </w:p>
    <w:p w14:paraId="5FCF9A23" w14:textId="77777777" w:rsidR="00B70667" w:rsidRPr="000C325A" w:rsidRDefault="00B70667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Kuharica- 1 djelatnik</w:t>
      </w:r>
      <w:r w:rsidR="00470593" w:rsidRPr="000C325A">
        <w:rPr>
          <w:rFonts w:ascii="Times New Roman" w:hAnsi="Times New Roman" w:cs="Times New Roman"/>
          <w:sz w:val="24"/>
          <w:szCs w:val="24"/>
        </w:rPr>
        <w:t xml:space="preserve"> Milena Šepak</w:t>
      </w:r>
    </w:p>
    <w:p w14:paraId="3A591771" w14:textId="77777777" w:rsidR="00B70667" w:rsidRPr="000C325A" w:rsidRDefault="003904E9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Pom. kuharica/spremačica</w:t>
      </w:r>
      <w:r w:rsidR="00B70667" w:rsidRPr="000C325A">
        <w:rPr>
          <w:rFonts w:ascii="Times New Roman" w:hAnsi="Times New Roman" w:cs="Times New Roman"/>
          <w:sz w:val="24"/>
          <w:szCs w:val="24"/>
        </w:rPr>
        <w:t>- 1 djelat</w:t>
      </w:r>
      <w:r w:rsidR="007729D3" w:rsidRPr="000C325A">
        <w:rPr>
          <w:rFonts w:ascii="Times New Roman" w:hAnsi="Times New Roman" w:cs="Times New Roman"/>
          <w:sz w:val="24"/>
          <w:szCs w:val="24"/>
        </w:rPr>
        <w:t>nik Ranka Zgrebec</w:t>
      </w:r>
    </w:p>
    <w:p w14:paraId="06E52504" w14:textId="0361039B" w:rsidR="007729D3" w:rsidRPr="000C325A" w:rsidRDefault="007729D3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Spremačica- pralja- 1 djelatnik Ana Franelić</w:t>
      </w:r>
    </w:p>
    <w:p w14:paraId="1FC9D190" w14:textId="3BD3F666" w:rsidR="003904E9" w:rsidRPr="000C325A" w:rsidRDefault="003904E9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Spremačica-pralja- 1 djelatnik Radmila Caga Obranović,</w:t>
      </w:r>
      <w:r w:rsidR="00153197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>pola radnog vremena</w:t>
      </w:r>
    </w:p>
    <w:p w14:paraId="1C794340" w14:textId="77777777" w:rsidR="007729D3" w:rsidRPr="000C325A" w:rsidRDefault="007729D3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Spr</w:t>
      </w:r>
      <w:r w:rsidR="00E80187" w:rsidRPr="000C325A">
        <w:rPr>
          <w:rFonts w:ascii="Times New Roman" w:hAnsi="Times New Roman" w:cs="Times New Roman"/>
          <w:sz w:val="24"/>
          <w:szCs w:val="24"/>
        </w:rPr>
        <w:t>emačica- pralja- 1 djelatnik  Ljerka</w:t>
      </w:r>
      <w:r w:rsidRPr="000C325A">
        <w:rPr>
          <w:rFonts w:ascii="Times New Roman" w:hAnsi="Times New Roman" w:cs="Times New Roman"/>
          <w:sz w:val="24"/>
          <w:szCs w:val="24"/>
        </w:rPr>
        <w:t xml:space="preserve"> Agatić</w:t>
      </w:r>
    </w:p>
    <w:p w14:paraId="7315C218" w14:textId="77777777" w:rsidR="00E80187" w:rsidRPr="000C325A" w:rsidRDefault="007729D3" w:rsidP="009026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Domar- 1 djelatnik Darko Obranović </w:t>
      </w:r>
      <w:r w:rsidR="005712B3" w:rsidRPr="000C325A">
        <w:rPr>
          <w:rFonts w:ascii="Times New Roman" w:hAnsi="Times New Roman" w:cs="Times New Roman"/>
          <w:sz w:val="24"/>
          <w:szCs w:val="24"/>
        </w:rPr>
        <w:t>na pola radnog vremena</w:t>
      </w:r>
    </w:p>
    <w:p w14:paraId="24C3F660" w14:textId="77777777" w:rsidR="00CF240F" w:rsidRPr="000C325A" w:rsidRDefault="00CF240F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F8AD5" w14:textId="3E379862" w:rsidR="00E80187" w:rsidRPr="000C325A" w:rsidRDefault="006142B3" w:rsidP="0090268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5A">
        <w:rPr>
          <w:rFonts w:ascii="Times New Roman" w:hAnsi="Times New Roman" w:cs="Times New Roman"/>
          <w:b/>
          <w:sz w:val="24"/>
          <w:szCs w:val="24"/>
        </w:rPr>
        <w:t>U sklopu projekta</w:t>
      </w:r>
      <w:r w:rsidR="005E4AD4" w:rsidRPr="000C325A">
        <w:rPr>
          <w:rFonts w:ascii="Times New Roman" w:hAnsi="Times New Roman" w:cs="Times New Roman"/>
          <w:b/>
          <w:sz w:val="24"/>
          <w:szCs w:val="24"/>
        </w:rPr>
        <w:t xml:space="preserve"> „Za čazmanske mališane zajedno“</w:t>
      </w:r>
    </w:p>
    <w:p w14:paraId="110DCB93" w14:textId="6B025579" w:rsidR="003312D1" w:rsidRPr="000C325A" w:rsidRDefault="00153197" w:rsidP="0015319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K</w:t>
      </w:r>
      <w:r w:rsidR="003312D1" w:rsidRPr="000C325A">
        <w:rPr>
          <w:rFonts w:ascii="Times New Roman" w:hAnsi="Times New Roman" w:cs="Times New Roman"/>
          <w:sz w:val="24"/>
          <w:szCs w:val="24"/>
        </w:rPr>
        <w:t xml:space="preserve">uharica Sanja Kovačić  </w:t>
      </w:r>
    </w:p>
    <w:p w14:paraId="594770BC" w14:textId="39131AF6" w:rsidR="00513640" w:rsidRPr="000C325A" w:rsidRDefault="00153197" w:rsidP="0015319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</w:t>
      </w:r>
      <w:r w:rsidR="00513640" w:rsidRPr="000C325A">
        <w:rPr>
          <w:rFonts w:ascii="Times New Roman" w:hAnsi="Times New Roman" w:cs="Times New Roman"/>
          <w:sz w:val="24"/>
          <w:szCs w:val="24"/>
        </w:rPr>
        <w:t>premačica</w:t>
      </w:r>
      <w:r w:rsidR="003312D1" w:rsidRPr="000C325A">
        <w:rPr>
          <w:rFonts w:ascii="Times New Roman" w:hAnsi="Times New Roman" w:cs="Times New Roman"/>
          <w:sz w:val="24"/>
          <w:szCs w:val="24"/>
        </w:rPr>
        <w:t xml:space="preserve"> Željka Blažeković Jurić</w:t>
      </w:r>
    </w:p>
    <w:p w14:paraId="24BCCE31" w14:textId="7068A80C" w:rsidR="00513640" w:rsidRPr="000C325A" w:rsidRDefault="00153197" w:rsidP="0015319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</w:t>
      </w:r>
      <w:r w:rsidR="00513640" w:rsidRPr="000C325A">
        <w:rPr>
          <w:rFonts w:ascii="Times New Roman" w:hAnsi="Times New Roman" w:cs="Times New Roman"/>
          <w:sz w:val="24"/>
          <w:szCs w:val="24"/>
        </w:rPr>
        <w:t>edagog</w:t>
      </w:r>
      <w:r w:rsidRPr="000C325A">
        <w:rPr>
          <w:rFonts w:ascii="Times New Roman" w:hAnsi="Times New Roman" w:cs="Times New Roman"/>
          <w:sz w:val="24"/>
          <w:szCs w:val="24"/>
        </w:rPr>
        <w:t>inja</w:t>
      </w:r>
      <w:r w:rsidR="003312D1" w:rsidRPr="000C325A">
        <w:rPr>
          <w:rFonts w:ascii="Times New Roman" w:hAnsi="Times New Roman" w:cs="Times New Roman"/>
          <w:sz w:val="24"/>
          <w:szCs w:val="24"/>
        </w:rPr>
        <w:t xml:space="preserve"> Marija Sokolović</w:t>
      </w:r>
      <w:r w:rsidR="005B052E">
        <w:rPr>
          <w:rFonts w:ascii="Times New Roman" w:hAnsi="Times New Roman" w:cs="Times New Roman"/>
          <w:sz w:val="24"/>
          <w:szCs w:val="24"/>
        </w:rPr>
        <w:t xml:space="preserve"> Krejči</w:t>
      </w:r>
    </w:p>
    <w:p w14:paraId="7A3EE4DF" w14:textId="16BA0097" w:rsidR="00513640" w:rsidRPr="000C325A" w:rsidRDefault="00153197" w:rsidP="0015319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</w:t>
      </w:r>
      <w:r w:rsidR="00513640" w:rsidRPr="000C325A">
        <w:rPr>
          <w:rFonts w:ascii="Times New Roman" w:hAnsi="Times New Roman" w:cs="Times New Roman"/>
          <w:sz w:val="24"/>
          <w:szCs w:val="24"/>
        </w:rPr>
        <w:t>siholog</w:t>
      </w:r>
      <w:r w:rsidRPr="000C325A">
        <w:rPr>
          <w:rFonts w:ascii="Times New Roman" w:hAnsi="Times New Roman" w:cs="Times New Roman"/>
          <w:sz w:val="24"/>
          <w:szCs w:val="24"/>
        </w:rPr>
        <w:t>inja</w:t>
      </w:r>
      <w:r w:rsidR="003312D1" w:rsidRPr="000C325A">
        <w:rPr>
          <w:rFonts w:ascii="Times New Roman" w:hAnsi="Times New Roman" w:cs="Times New Roman"/>
          <w:sz w:val="24"/>
          <w:szCs w:val="24"/>
        </w:rPr>
        <w:t xml:space="preserve"> Tea Sičaja</w:t>
      </w:r>
    </w:p>
    <w:p w14:paraId="59DF2C42" w14:textId="1A7F3EB2" w:rsidR="00513640" w:rsidRPr="000C325A" w:rsidRDefault="00153197" w:rsidP="0015319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L</w:t>
      </w:r>
      <w:r w:rsidR="00513640" w:rsidRPr="000C325A">
        <w:rPr>
          <w:rFonts w:ascii="Times New Roman" w:hAnsi="Times New Roman" w:cs="Times New Roman"/>
          <w:sz w:val="24"/>
          <w:szCs w:val="24"/>
        </w:rPr>
        <w:t>ogoped</w:t>
      </w:r>
      <w:r w:rsidRPr="000C325A">
        <w:rPr>
          <w:rFonts w:ascii="Times New Roman" w:hAnsi="Times New Roman" w:cs="Times New Roman"/>
          <w:sz w:val="24"/>
          <w:szCs w:val="24"/>
        </w:rPr>
        <w:t xml:space="preserve">inja </w:t>
      </w:r>
      <w:r w:rsidR="003312D1" w:rsidRPr="000C325A">
        <w:rPr>
          <w:rFonts w:ascii="Times New Roman" w:hAnsi="Times New Roman" w:cs="Times New Roman"/>
          <w:sz w:val="24"/>
          <w:szCs w:val="24"/>
        </w:rPr>
        <w:t>-</w:t>
      </w:r>
      <w:r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3312D1" w:rsidRPr="000C325A">
        <w:rPr>
          <w:rFonts w:ascii="Times New Roman" w:hAnsi="Times New Roman" w:cs="Times New Roman"/>
          <w:sz w:val="24"/>
          <w:szCs w:val="24"/>
        </w:rPr>
        <w:t>ugovor od djelu Gordana Jančić</w:t>
      </w:r>
    </w:p>
    <w:p w14:paraId="61B1B385" w14:textId="77777777" w:rsidR="00CF240F" w:rsidRPr="000C325A" w:rsidRDefault="00CF240F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0E375" w14:textId="7ECB0485" w:rsidR="003A2FED" w:rsidRPr="000C325A" w:rsidRDefault="003A2FED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Dječji vrtić Pčelica Čazma u partnerstvu sa osnivačem provodi projekt „Za čazmanske mališane zajedno“</w:t>
      </w:r>
      <w:r w:rsidR="00CF240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0B1FE3" w:rsidRPr="000C325A">
        <w:rPr>
          <w:rFonts w:ascii="Times New Roman" w:hAnsi="Times New Roman" w:cs="Times New Roman"/>
          <w:sz w:val="24"/>
          <w:szCs w:val="24"/>
        </w:rPr>
        <w:t xml:space="preserve">za kojeg je ugovor potpisan 13.09.2018.  </w:t>
      </w:r>
      <w:r w:rsidR="004B4CEC" w:rsidRPr="000C325A">
        <w:rPr>
          <w:rFonts w:ascii="Times New Roman" w:hAnsi="Times New Roman" w:cs="Times New Roman"/>
          <w:sz w:val="24"/>
          <w:szCs w:val="24"/>
        </w:rPr>
        <w:t xml:space="preserve">Riječ je o projektu vrijednom 2.913.554,44kn, a vrtić je nositelj projekta. </w:t>
      </w:r>
      <w:r w:rsidRPr="000C325A">
        <w:rPr>
          <w:rFonts w:ascii="Times New Roman" w:hAnsi="Times New Roman" w:cs="Times New Roman"/>
          <w:sz w:val="24"/>
          <w:szCs w:val="24"/>
        </w:rPr>
        <w:t>Cilj projekta je usklađivanje rada dječjeg vrtića sa radnim vremenom roditelja te podizanje kvalitete usluga u dječjem vrtiću koje će omogućiti kvalitetan rast i razvoj djece od najranije dobi</w:t>
      </w:r>
      <w:r w:rsidR="00B6343B" w:rsidRPr="000C325A">
        <w:rPr>
          <w:rFonts w:ascii="Times New Roman" w:hAnsi="Times New Roman" w:cs="Times New Roman"/>
          <w:sz w:val="24"/>
          <w:szCs w:val="24"/>
        </w:rPr>
        <w:t>. Ciljne skupine su stanovnici grada Čazme, djeca D</w:t>
      </w:r>
      <w:r w:rsidR="003E51CC" w:rsidRPr="000C325A">
        <w:rPr>
          <w:rFonts w:ascii="Times New Roman" w:hAnsi="Times New Roman" w:cs="Times New Roman"/>
          <w:sz w:val="24"/>
          <w:szCs w:val="24"/>
        </w:rPr>
        <w:t>V</w:t>
      </w:r>
      <w:r w:rsidR="00B6343B" w:rsidRPr="000C325A">
        <w:rPr>
          <w:rFonts w:ascii="Times New Roman" w:hAnsi="Times New Roman" w:cs="Times New Roman"/>
          <w:sz w:val="24"/>
          <w:szCs w:val="24"/>
        </w:rPr>
        <w:t xml:space="preserve"> Pčelica te stručnjaci edukacijsko-rehabilitacijskog profila. Projekt rješava problem </w:t>
      </w:r>
      <w:r w:rsidR="00B6343B" w:rsidRPr="000C325A">
        <w:rPr>
          <w:rFonts w:ascii="Times New Roman" w:hAnsi="Times New Roman" w:cs="Times New Roman"/>
          <w:sz w:val="24"/>
          <w:szCs w:val="24"/>
        </w:rPr>
        <w:lastRenderedPageBreak/>
        <w:t>roditelja koji zbog radnog vremena nemaju gdje ostaviti djecu ili zbog poteškoća u razvoju ne postoji odgovarajuća skrb.</w:t>
      </w:r>
    </w:p>
    <w:p w14:paraId="49630028" w14:textId="77777777" w:rsidR="00FA3E43" w:rsidRPr="000C325A" w:rsidRDefault="00FA3E43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9D3B9" w14:textId="151D0A35" w:rsidR="00B6343B" w:rsidRPr="000C325A" w:rsidRDefault="003312D1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</w:t>
      </w:r>
      <w:r w:rsidR="009A6DB8" w:rsidRPr="000C325A">
        <w:rPr>
          <w:rFonts w:ascii="Times New Roman" w:hAnsi="Times New Roman" w:cs="Times New Roman"/>
          <w:sz w:val="24"/>
          <w:szCs w:val="24"/>
        </w:rPr>
        <w:t xml:space="preserve">rojekt „Rekonstrukcija, dogradnja, unutarnje i vanjsko opremanje dječjeg vrtića“ vrijedan gotovo </w:t>
      </w:r>
      <w:r w:rsidRPr="000C325A">
        <w:rPr>
          <w:rFonts w:ascii="Times New Roman" w:hAnsi="Times New Roman" w:cs="Times New Roman"/>
          <w:sz w:val="24"/>
          <w:szCs w:val="24"/>
        </w:rPr>
        <w:t>6,2</w:t>
      </w:r>
      <w:r w:rsidR="009A6DB8" w:rsidRPr="000C325A">
        <w:rPr>
          <w:rFonts w:ascii="Times New Roman" w:hAnsi="Times New Roman" w:cs="Times New Roman"/>
          <w:sz w:val="24"/>
          <w:szCs w:val="24"/>
        </w:rPr>
        <w:t xml:space="preserve"> milijuna kuna</w:t>
      </w:r>
      <w:r w:rsidRPr="000C325A">
        <w:rPr>
          <w:rFonts w:ascii="Times New Roman" w:hAnsi="Times New Roman" w:cs="Times New Roman"/>
          <w:sz w:val="24"/>
          <w:szCs w:val="24"/>
        </w:rPr>
        <w:t xml:space="preserve"> krenuo je 17.12.2018</w:t>
      </w:r>
      <w:r w:rsidR="003E51CC" w:rsidRPr="000C325A">
        <w:rPr>
          <w:rFonts w:ascii="Times New Roman" w:hAnsi="Times New Roman" w:cs="Times New Roman"/>
          <w:sz w:val="24"/>
          <w:szCs w:val="24"/>
        </w:rPr>
        <w:t xml:space="preserve"> i završen je krajem 2019. godine, a s 9.3.2020. započele su s radom nove 2 skupine</w:t>
      </w:r>
      <w:r w:rsidR="003231EB" w:rsidRPr="000C325A">
        <w:rPr>
          <w:rFonts w:ascii="Times New Roman" w:hAnsi="Times New Roman" w:cs="Times New Roman"/>
          <w:sz w:val="24"/>
          <w:szCs w:val="24"/>
        </w:rPr>
        <w:t xml:space="preserve">. </w:t>
      </w:r>
      <w:r w:rsidR="003E51CC" w:rsidRPr="000C325A">
        <w:rPr>
          <w:rFonts w:ascii="Times New Roman" w:hAnsi="Times New Roman" w:cs="Times New Roman"/>
          <w:sz w:val="24"/>
          <w:szCs w:val="24"/>
        </w:rPr>
        <w:t xml:space="preserve">Rekonstrukcija je </w:t>
      </w:r>
      <w:r w:rsidR="003231EB" w:rsidRPr="000C325A">
        <w:rPr>
          <w:rFonts w:ascii="Times New Roman" w:hAnsi="Times New Roman" w:cs="Times New Roman"/>
          <w:sz w:val="24"/>
          <w:szCs w:val="24"/>
        </w:rPr>
        <w:t>podrazumijeva</w:t>
      </w:r>
      <w:r w:rsidR="003E51CC" w:rsidRPr="000C325A">
        <w:rPr>
          <w:rFonts w:ascii="Times New Roman" w:hAnsi="Times New Roman" w:cs="Times New Roman"/>
          <w:sz w:val="24"/>
          <w:szCs w:val="24"/>
        </w:rPr>
        <w:t>la</w:t>
      </w:r>
      <w:r w:rsidR="003231EB" w:rsidRPr="000C325A">
        <w:rPr>
          <w:rFonts w:ascii="Times New Roman" w:hAnsi="Times New Roman" w:cs="Times New Roman"/>
          <w:sz w:val="24"/>
          <w:szCs w:val="24"/>
        </w:rPr>
        <w:t xml:space="preserve"> spojni hodnik, dvije sobe dnevnog boravka sa praonama i garderobom. Rekonstrukciju i proširenje postojećih praona i kuhinju, gospodarski ulaz, pokretna vrata u dvorani, nove sprave i igrala na dječjem igralištu. Kompletno novi namještaj, didaktiku i igračke te opremu za rad u postojećem i dograđenom dijelu vrtića.</w:t>
      </w:r>
      <w:r w:rsidR="000B1FE3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4B4CEC" w:rsidRPr="000C3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C4E33" w14:textId="77777777" w:rsidR="00CF240F" w:rsidRPr="000C325A" w:rsidRDefault="00CF240F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ED3E" w14:textId="77777777" w:rsidR="009754FD" w:rsidRPr="000C325A" w:rsidRDefault="001622A7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 skladu sa nacionalnim programima i strategijama u RH, uz redovite programe i posebne programe odgojno-obrazovnog rada, u Dječjem vrtiću se provode i sigurnosno zaštitn</w:t>
      </w:r>
      <w:r w:rsidR="003312D1" w:rsidRPr="000C325A">
        <w:rPr>
          <w:rFonts w:ascii="Times New Roman" w:hAnsi="Times New Roman" w:cs="Times New Roman"/>
          <w:sz w:val="24"/>
          <w:szCs w:val="24"/>
        </w:rPr>
        <w:t xml:space="preserve">e mjere i protokoli kao privitak Godišnjeg plana </w:t>
      </w:r>
      <w:r w:rsidRPr="000C325A">
        <w:rPr>
          <w:rFonts w:ascii="Times New Roman" w:hAnsi="Times New Roman" w:cs="Times New Roman"/>
          <w:sz w:val="24"/>
          <w:szCs w:val="24"/>
        </w:rPr>
        <w:t>i programa rada prema donesenim protokolima postupanja u mogućim rizičnim situacijama:</w:t>
      </w:r>
    </w:p>
    <w:p w14:paraId="533A40F5" w14:textId="77777777" w:rsidR="001622A7" w:rsidRPr="000C325A" w:rsidRDefault="001622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a) Postupci i mjere za preuzimanje i predaju djeteta u predškolsku ustanovu</w:t>
      </w:r>
    </w:p>
    <w:p w14:paraId="7CDAE43F" w14:textId="77777777" w:rsidR="001622A7" w:rsidRPr="000C325A" w:rsidRDefault="001622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b) Bijeg djeteta iz ustanove</w:t>
      </w:r>
    </w:p>
    <w:p w14:paraId="74733EA4" w14:textId="77777777" w:rsidR="001622A7" w:rsidRPr="000C325A" w:rsidRDefault="001622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c) Mjere sigurnosti u vrtiću i dvorištu</w:t>
      </w:r>
    </w:p>
    <w:p w14:paraId="0437203A" w14:textId="77777777" w:rsidR="001622A7" w:rsidRPr="000C325A" w:rsidRDefault="001622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d) Ozljeđivanje i bolest djeteta i prva pomoć</w:t>
      </w:r>
    </w:p>
    <w:p w14:paraId="51DC1448" w14:textId="77777777" w:rsidR="001622A7" w:rsidRPr="000C325A" w:rsidRDefault="001622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e) Postupci i mjere nadzora kretanja odraslih osoba u objektu i oko objekta</w:t>
      </w:r>
    </w:p>
    <w:p w14:paraId="0302E560" w14:textId="77777777" w:rsidR="00833BDB" w:rsidRPr="000C325A" w:rsidRDefault="00833BD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657D6" w14:textId="77777777" w:rsidR="00E61D4A" w:rsidRPr="000C325A" w:rsidRDefault="00E61D4A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47CEB" w14:textId="77777777" w:rsidR="00833BDB" w:rsidRPr="000C325A" w:rsidRDefault="00833BDB" w:rsidP="00360229">
      <w:pPr>
        <w:pStyle w:val="Heading1"/>
      </w:pPr>
      <w:bookmarkStart w:id="8" w:name="_Toc50371252"/>
      <w:r w:rsidRPr="000C325A">
        <w:t>MATERIJALNI UVJETI RADA</w:t>
      </w:r>
      <w:bookmarkEnd w:id="8"/>
    </w:p>
    <w:p w14:paraId="62391B7C" w14:textId="77777777" w:rsidR="00833BDB" w:rsidRPr="000C325A" w:rsidRDefault="00833BDB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05543" w14:textId="77777777" w:rsidR="00E80187" w:rsidRPr="000C325A" w:rsidRDefault="00E8018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CF240F" w:rsidRPr="000C325A">
        <w:rPr>
          <w:rFonts w:ascii="Times New Roman" w:hAnsi="Times New Roman" w:cs="Times New Roman"/>
          <w:sz w:val="24"/>
          <w:szCs w:val="24"/>
        </w:rPr>
        <w:tab/>
      </w:r>
      <w:r w:rsidR="007933D7" w:rsidRPr="000C325A">
        <w:rPr>
          <w:rFonts w:ascii="Times New Roman" w:hAnsi="Times New Roman" w:cs="Times New Roman"/>
          <w:sz w:val="24"/>
          <w:szCs w:val="24"/>
        </w:rPr>
        <w:t>Prema Zakonu o predškolskom odgoju i obrazovanju troš</w:t>
      </w:r>
      <w:r w:rsidR="00E6624B" w:rsidRPr="000C325A">
        <w:rPr>
          <w:rFonts w:ascii="Times New Roman" w:hAnsi="Times New Roman" w:cs="Times New Roman"/>
          <w:sz w:val="24"/>
          <w:szCs w:val="24"/>
        </w:rPr>
        <w:t>kove smještaja djece snosit će o</w:t>
      </w:r>
      <w:r w:rsidR="007933D7" w:rsidRPr="000C325A">
        <w:rPr>
          <w:rFonts w:ascii="Times New Roman" w:hAnsi="Times New Roman" w:cs="Times New Roman"/>
          <w:sz w:val="24"/>
          <w:szCs w:val="24"/>
        </w:rPr>
        <w:t>snivač grad Čazma i roditelji djece koja će koristiti usluge jaslica i vrtića.</w:t>
      </w:r>
    </w:p>
    <w:p w14:paraId="1033D6CA" w14:textId="77777777" w:rsidR="00E80187" w:rsidRPr="000C325A" w:rsidRDefault="00E8018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3C8FE" w14:textId="06DDFC63" w:rsidR="00332DD8" w:rsidRPr="000C325A" w:rsidRDefault="007933D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BITNE ZADAĆE:</w:t>
      </w:r>
      <w:r w:rsidR="000C4C1B" w:rsidRPr="000C325A">
        <w:rPr>
          <w:rFonts w:ascii="Times New Roman" w:hAnsi="Times New Roman" w:cs="Times New Roman"/>
          <w:sz w:val="24"/>
          <w:szCs w:val="24"/>
        </w:rPr>
        <w:t xml:space="preserve"> Potreba je da i dalje nadopunju</w:t>
      </w:r>
      <w:r w:rsidR="00E61D4A" w:rsidRPr="000C325A">
        <w:rPr>
          <w:rFonts w:ascii="Times New Roman" w:hAnsi="Times New Roman" w:cs="Times New Roman"/>
          <w:sz w:val="24"/>
          <w:szCs w:val="24"/>
        </w:rPr>
        <w:t>jemo odgojne skupine kao i vrtić</w:t>
      </w:r>
      <w:r w:rsidR="000C4C1B" w:rsidRPr="000C325A">
        <w:rPr>
          <w:rFonts w:ascii="Times New Roman" w:hAnsi="Times New Roman" w:cs="Times New Roman"/>
          <w:sz w:val="24"/>
          <w:szCs w:val="24"/>
        </w:rPr>
        <w:t xml:space="preserve">ku knjižnicu dječjom literaturom i stručno pedagoškom literaturom sustavno </w:t>
      </w:r>
      <w:r w:rsidR="00332DD8" w:rsidRPr="000C325A">
        <w:rPr>
          <w:rFonts w:ascii="Times New Roman" w:hAnsi="Times New Roman" w:cs="Times New Roman"/>
          <w:sz w:val="24"/>
          <w:szCs w:val="24"/>
        </w:rPr>
        <w:t>tijekom cijele godine</w:t>
      </w:r>
      <w:r w:rsidR="00A50A08" w:rsidRPr="000C325A">
        <w:rPr>
          <w:rFonts w:ascii="Times New Roman" w:hAnsi="Times New Roman" w:cs="Times New Roman"/>
          <w:sz w:val="24"/>
          <w:szCs w:val="24"/>
        </w:rPr>
        <w:t>, to je moguće dijelom iz projekta „Za čazmanske mališane zajedno“</w:t>
      </w:r>
      <w:r w:rsidR="00332DD8" w:rsidRPr="000C325A">
        <w:rPr>
          <w:rFonts w:ascii="Times New Roman" w:hAnsi="Times New Roman" w:cs="Times New Roman"/>
          <w:sz w:val="24"/>
          <w:szCs w:val="24"/>
        </w:rPr>
        <w:t>. Potrošni materijal za objekte i skupine dijelom će nabaviti vrtić, dijelom roditelji neposrednim sudjelovanjem, preko donacija i sponzorstava od poduzeća (pedagoško neoblikovani materijal, razne potrepšt</w:t>
      </w:r>
      <w:r w:rsidR="00E80187" w:rsidRPr="000C325A">
        <w:rPr>
          <w:rFonts w:ascii="Times New Roman" w:hAnsi="Times New Roman" w:cs="Times New Roman"/>
          <w:sz w:val="24"/>
          <w:szCs w:val="24"/>
        </w:rPr>
        <w:t>ine za uređenje skupina i objek</w:t>
      </w:r>
      <w:r w:rsidR="00332DD8" w:rsidRPr="000C325A">
        <w:rPr>
          <w:rFonts w:ascii="Times New Roman" w:hAnsi="Times New Roman" w:cs="Times New Roman"/>
          <w:sz w:val="24"/>
          <w:szCs w:val="24"/>
        </w:rPr>
        <w:t>ta...)</w:t>
      </w:r>
    </w:p>
    <w:p w14:paraId="51537EF7" w14:textId="77777777" w:rsidR="0084571C" w:rsidRPr="000C325A" w:rsidRDefault="0084571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AB39C" w14:textId="63863C72" w:rsidR="00332DD8" w:rsidRPr="000C325A" w:rsidRDefault="00C1673E" w:rsidP="00902685">
      <w:pPr>
        <w:pStyle w:val="Heading2"/>
        <w:spacing w:line="276" w:lineRule="auto"/>
      </w:pPr>
      <w:r w:rsidRPr="000C325A">
        <w:rPr>
          <w:u w:val="none"/>
        </w:rPr>
        <w:t xml:space="preserve"> </w:t>
      </w:r>
      <w:bookmarkStart w:id="9" w:name="_Toc50371253"/>
      <w:r w:rsidR="00742E7B" w:rsidRPr="000C325A">
        <w:t>Plan nabave didaktike i potrošnog materijala za odgojne skupine</w:t>
      </w:r>
      <w:bookmarkEnd w:id="9"/>
    </w:p>
    <w:p w14:paraId="66090E08" w14:textId="77777777" w:rsidR="00332DD8" w:rsidRPr="000C325A" w:rsidRDefault="00332DD8" w:rsidP="009026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Potrošni likovni materijal i sredstva po potrebi 4 do 5 puta godišnje</w:t>
      </w:r>
    </w:p>
    <w:p w14:paraId="046C491D" w14:textId="61F1BBB5" w:rsidR="00332DD8" w:rsidRPr="000C325A" w:rsidRDefault="00332DD8" w:rsidP="009026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Didaktička sredstva</w:t>
      </w:r>
      <w:r w:rsidR="0084571C" w:rsidRPr="000C325A">
        <w:rPr>
          <w:rFonts w:ascii="Times New Roman" w:hAnsi="Times New Roman" w:cs="Times New Roman"/>
          <w:sz w:val="24"/>
          <w:szCs w:val="24"/>
        </w:rPr>
        <w:t>:</w:t>
      </w:r>
      <w:r w:rsidRPr="000C325A">
        <w:rPr>
          <w:rFonts w:ascii="Times New Roman" w:hAnsi="Times New Roman" w:cs="Times New Roman"/>
          <w:sz w:val="24"/>
          <w:szCs w:val="24"/>
        </w:rPr>
        <w:t xml:space="preserve"> filmovi, glazbene kompilacije</w:t>
      </w:r>
    </w:p>
    <w:p w14:paraId="58B79FDB" w14:textId="77777777" w:rsidR="002D236F" w:rsidRPr="000C325A" w:rsidRDefault="00332DD8" w:rsidP="009026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Obogaćivanje centara za finu i grubu motoriku</w:t>
      </w:r>
    </w:p>
    <w:p w14:paraId="177C8926" w14:textId="77777777" w:rsidR="00470593" w:rsidRPr="000C325A" w:rsidRDefault="00BE453D" w:rsidP="009026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Obogaćivanje centara za senzomotoriku i spoznajni razvoj</w:t>
      </w:r>
    </w:p>
    <w:p w14:paraId="1FA6428F" w14:textId="77777777" w:rsidR="003C4CEC" w:rsidRPr="000C325A" w:rsidRDefault="003C4CE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433ED" w14:textId="4BF1C7BB" w:rsidR="003C4CEC" w:rsidRPr="000C325A" w:rsidRDefault="003C4CE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82A1A" w14:textId="77777777" w:rsidR="00C1673E" w:rsidRPr="000C325A" w:rsidRDefault="00C16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8EBFA" w14:textId="77777777" w:rsidR="003C4CEC" w:rsidRPr="000C325A" w:rsidRDefault="003C4CE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1D0B4" w14:textId="77777777" w:rsidR="00721AC7" w:rsidRPr="000C325A" w:rsidRDefault="00721AC7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986B1" w14:textId="77777777" w:rsidR="005712B3" w:rsidRPr="000C325A" w:rsidRDefault="00C333E1" w:rsidP="00360229">
      <w:pPr>
        <w:pStyle w:val="Heading1"/>
      </w:pPr>
      <w:bookmarkStart w:id="10" w:name="_Toc50371254"/>
      <w:r w:rsidRPr="000C325A">
        <w:lastRenderedPageBreak/>
        <w:t>NJEGA I SKRB ZA TJELESNI RAST I RAZVOJ DJECE</w:t>
      </w:r>
      <w:r w:rsidR="00A867BE" w:rsidRPr="000C325A">
        <w:t>, PREVENCIJA ZLOSTAVLJANJA DJECE</w:t>
      </w:r>
      <w:bookmarkEnd w:id="10"/>
    </w:p>
    <w:p w14:paraId="2011121D" w14:textId="77777777" w:rsidR="005712B3" w:rsidRPr="000C325A" w:rsidRDefault="005712B3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0A5E5" w14:textId="77777777" w:rsidR="004B47C5" w:rsidRPr="000C325A" w:rsidRDefault="00A50A08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Stručni tim u vrtiću pridonosi velikom poboljšanju u smislu</w:t>
      </w:r>
      <w:r w:rsidR="00D17860" w:rsidRPr="000C325A">
        <w:rPr>
          <w:rFonts w:ascii="Times New Roman" w:hAnsi="Times New Roman" w:cs="Times New Roman"/>
          <w:sz w:val="24"/>
          <w:szCs w:val="24"/>
        </w:rPr>
        <w:t xml:space="preserve"> razmjene odgojno obrazovne prakse (jer nitko sam ne može objektivno pr</w:t>
      </w:r>
      <w:r w:rsidRPr="000C325A">
        <w:rPr>
          <w:rFonts w:ascii="Times New Roman" w:hAnsi="Times New Roman" w:cs="Times New Roman"/>
          <w:sz w:val="24"/>
          <w:szCs w:val="24"/>
        </w:rPr>
        <w:t xml:space="preserve">ocijeniti vlastiti rad), </w:t>
      </w:r>
      <w:r w:rsidR="00D17860" w:rsidRPr="000C325A">
        <w:rPr>
          <w:rFonts w:ascii="Times New Roman" w:hAnsi="Times New Roman" w:cs="Times New Roman"/>
          <w:sz w:val="24"/>
          <w:szCs w:val="24"/>
        </w:rPr>
        <w:t xml:space="preserve"> svaki </w:t>
      </w:r>
      <w:r w:rsidRPr="000C325A">
        <w:rPr>
          <w:rFonts w:ascii="Times New Roman" w:hAnsi="Times New Roman" w:cs="Times New Roman"/>
          <w:sz w:val="24"/>
          <w:szCs w:val="24"/>
        </w:rPr>
        <w:t>član tima u svojoj domeni treba</w:t>
      </w:r>
      <w:r w:rsidR="00D17860" w:rsidRPr="000C325A">
        <w:rPr>
          <w:rFonts w:ascii="Times New Roman" w:hAnsi="Times New Roman" w:cs="Times New Roman"/>
          <w:sz w:val="24"/>
          <w:szCs w:val="24"/>
        </w:rPr>
        <w:t xml:space="preserve"> iznijeti viđeno, te zajedno s odgojiteljima osvještavati pogreške ( „refleksivni prijatelj“ –„ prijatelj kritičar“).</w:t>
      </w:r>
    </w:p>
    <w:p w14:paraId="30192759" w14:textId="77777777" w:rsidR="00D17860" w:rsidRPr="000C325A" w:rsidRDefault="00D17860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 aktivima odgojitelja otkrivati što znamo, kako znamo to što znamo, što mislimo i kako mislimo to što mislimo (Siegel)</w:t>
      </w:r>
    </w:p>
    <w:p w14:paraId="50073D0D" w14:textId="77777777" w:rsidR="00D17860" w:rsidRPr="000C325A" w:rsidRDefault="00D17860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pomaci u znanju – promjena u uvjerenjima i ponašanju odgojitelja</w:t>
      </w:r>
    </w:p>
    <w:p w14:paraId="40BDECA5" w14:textId="77777777" w:rsidR="00D17860" w:rsidRPr="000C325A" w:rsidRDefault="00D17860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zajedničko refleksivno istraživanje, dokumentiranje (pismeno</w:t>
      </w:r>
      <w:r w:rsidR="00A50A08" w:rsidRPr="000C325A">
        <w:rPr>
          <w:rFonts w:ascii="Times New Roman" w:hAnsi="Times New Roman" w:cs="Times New Roman"/>
          <w:sz w:val="24"/>
          <w:szCs w:val="24"/>
        </w:rPr>
        <w:t>,</w:t>
      </w:r>
      <w:r w:rsidRPr="000C325A">
        <w:rPr>
          <w:rFonts w:ascii="Times New Roman" w:hAnsi="Times New Roman" w:cs="Times New Roman"/>
          <w:sz w:val="24"/>
          <w:szCs w:val="24"/>
        </w:rPr>
        <w:t xml:space="preserve"> slikovno) i razumijevanje odgojno – obrazovne prakse s ciljem cjelokupne kvalitete uvjeta za življenje, odgoj i učenje</w:t>
      </w:r>
    </w:p>
    <w:p w14:paraId="512C5660" w14:textId="77777777" w:rsidR="007A000D" w:rsidRPr="000C325A" w:rsidRDefault="00D17860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praćenje rada odgojitelja – ravnateljica četiri puta godišnje i po potrebi</w:t>
      </w:r>
    </w:p>
    <w:p w14:paraId="2CFA71F3" w14:textId="77777777" w:rsidR="00A867BE" w:rsidRPr="000C325A" w:rsidRDefault="00A867BE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23F49" w14:textId="77777777" w:rsidR="00A867BE" w:rsidRPr="000C325A" w:rsidRDefault="00A867BE" w:rsidP="00902685">
      <w:pPr>
        <w:pStyle w:val="Heading2"/>
        <w:spacing w:line="276" w:lineRule="auto"/>
      </w:pPr>
      <w:bookmarkStart w:id="11" w:name="_Toc50371255"/>
      <w:r w:rsidRPr="000C325A">
        <w:t>CAP - Programa prevencije zlostavljanja djece</w:t>
      </w:r>
      <w:bookmarkEnd w:id="11"/>
    </w:p>
    <w:p w14:paraId="4E729C59" w14:textId="77777777" w:rsidR="00A867BE" w:rsidRPr="000C325A" w:rsidRDefault="00A867BE" w:rsidP="009026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E4F174" w14:textId="77777777" w:rsidR="00A867BE" w:rsidRPr="000C325A" w:rsidRDefault="00A867BE" w:rsidP="009026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CAP-ove radionice nude roditeljima, odgojiteljima i djeci strategije kojima će prevenirati verbalno, fizičko i seksualno nasilje. Bazira se na filozofiji ojačavanja i osposobljavanja – vjerovanju da svi ljudi imaju pravo na informacije, vještine i strategije kojima mogu steći kontrolu nad svojim životom.</w:t>
      </w:r>
    </w:p>
    <w:p w14:paraId="730FB0ED" w14:textId="77777777" w:rsidR="00A867BE" w:rsidRPr="000C325A" w:rsidRDefault="00A867BE" w:rsidP="00902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Dječju ranjivost i podložnost nasilju možemo smanjiti informiranjem djece i njihove zajednice na koje bi načine mogli identificirati i spriječiti zlostavljanje, smanjivanjem dječje bespomoćnosti i zavisnosti te povećavanjem izvora koji bi djeci mogli pružiti podršku i pomoć.</w:t>
      </w:r>
    </w:p>
    <w:p w14:paraId="3C03605F" w14:textId="77777777" w:rsidR="00A867BE" w:rsidRPr="000C325A" w:rsidRDefault="00A867BE" w:rsidP="009026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CAP program sastoji se od tri dijela koja se provode točno određenim redoslijedom:</w:t>
      </w:r>
    </w:p>
    <w:p w14:paraId="6894E21E" w14:textId="77777777" w:rsidR="00A867BE" w:rsidRPr="000C325A" w:rsidRDefault="00A867BE" w:rsidP="00902685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predavanja za odrasle (osoblje i roditelje)</w:t>
      </w:r>
    </w:p>
    <w:p w14:paraId="32B38F49" w14:textId="77777777" w:rsidR="00A867BE" w:rsidRPr="000C325A" w:rsidRDefault="00A867BE" w:rsidP="00902685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radionice za djecu</w:t>
      </w:r>
    </w:p>
    <w:p w14:paraId="2D8CBD0F" w14:textId="77777777" w:rsidR="00A867BE" w:rsidRPr="000C325A" w:rsidRDefault="00A867BE" w:rsidP="00902685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za razgovor s djecom nakon radionice</w:t>
      </w:r>
    </w:p>
    <w:p w14:paraId="0B3DC49D" w14:textId="77777777" w:rsidR="00A867BE" w:rsidRPr="000C325A" w:rsidRDefault="00A867BE" w:rsidP="009026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ove komponente zadovoljavaju različite potrebe djece i niti jedna od njih ne smije biti zanemarena.</w:t>
      </w:r>
    </w:p>
    <w:p w14:paraId="5BAC7E8B" w14:textId="77777777" w:rsidR="00A867BE" w:rsidRPr="000C325A" w:rsidRDefault="00A867BE" w:rsidP="009026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predavanja za roditelje i osoblje vrtića su:</w:t>
      </w:r>
    </w:p>
    <w:p w14:paraId="037F8D97" w14:textId="77777777" w:rsidR="00A867BE" w:rsidRPr="000C325A" w:rsidRDefault="00A867BE" w:rsidP="0090268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educirati odrasle o problemu zlostavljanja djece</w:t>
      </w:r>
    </w:p>
    <w:p w14:paraId="4F678D55" w14:textId="77777777" w:rsidR="00A867BE" w:rsidRPr="000C325A" w:rsidRDefault="00A867BE" w:rsidP="0090268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educirati odrasle o važnosti osposobljavanja djece u mnogim područjima njihova života</w:t>
      </w:r>
    </w:p>
    <w:p w14:paraId="52A5C78D" w14:textId="77777777" w:rsidR="00A867BE" w:rsidRPr="000C325A" w:rsidRDefault="00A867BE" w:rsidP="0090268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razviti učinkovit sustav potpore djeci</w:t>
      </w:r>
    </w:p>
    <w:p w14:paraId="3CE5459D" w14:textId="77777777" w:rsidR="00A867BE" w:rsidRPr="000C325A" w:rsidRDefault="00A867BE" w:rsidP="0090268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pružiti odraslima informacije o izvorima podrške i poučiti ih vještinama koje će im pomoći prilikom pružanja pomoći djeci</w:t>
      </w:r>
    </w:p>
    <w:p w14:paraId="42AC6643" w14:textId="77777777" w:rsidR="00A867BE" w:rsidRPr="000C325A" w:rsidRDefault="00A867BE" w:rsidP="0090268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promicati ulogu roditelja i odgojitelja u prevenciji zlostavljanja djece</w:t>
      </w:r>
    </w:p>
    <w:p w14:paraId="6ADBE417" w14:textId="77777777" w:rsidR="00A867BE" w:rsidRPr="000C325A" w:rsidRDefault="00A867BE" w:rsidP="0090268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pružiti informacije vezane uz zakonske obveze o prijavljivanju zlostavljanja djece</w:t>
      </w:r>
    </w:p>
    <w:p w14:paraId="10CA38B3" w14:textId="77777777" w:rsidR="00A867BE" w:rsidRPr="000C325A" w:rsidRDefault="00A867BE" w:rsidP="00902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Cap 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informira djecu o potencijalno opasnim situacijama da bi ih znala prepoznati i da bi ih se manje plašila. Poučava ih njihovim pravima da bi se mogla boriti za njih i naglašava tri glavne strategije kojima im nastoji pomoći da obrane svoja prava (siguran pristup i 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postavljanje (samoobrana suprotstavljanjem, zalaganje za samog sebe), podrška vršnjaka (obrana prava drugih) i povjeravanje odrasloj osobi u koju dijete ima povjerenja)</w:t>
      </w:r>
    </w:p>
    <w:p w14:paraId="38EDE5B2" w14:textId="77777777" w:rsidR="00A867BE" w:rsidRPr="000C325A" w:rsidRDefault="00A867BE" w:rsidP="009026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Dječjem vrtiću Pčelica CAP program provode educirane odgojno-obrazovne djelatnice, stručna suradnica psihologinja i odgojiteljice djece predškolske dobi koje su tijekom ožujka i travnja 2019. godine prošle edukaciju i postale licencirane CAP pomagačice.</w:t>
      </w:r>
    </w:p>
    <w:p w14:paraId="1991C01F" w14:textId="77777777" w:rsidR="003C4CEC" w:rsidRPr="000C325A" w:rsidRDefault="003C4CEC" w:rsidP="009026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432AB" w14:textId="29A9C82C" w:rsidR="00D17860" w:rsidRPr="000C325A" w:rsidRDefault="00ED741A" w:rsidP="00360229">
      <w:pPr>
        <w:pStyle w:val="Heading1"/>
      </w:pPr>
      <w:bookmarkStart w:id="12" w:name="_Toc50371256"/>
      <w:r w:rsidRPr="000C325A">
        <w:t>ODGOJNO</w:t>
      </w:r>
      <w:r w:rsidR="00C1673E" w:rsidRPr="000C325A">
        <w:t>-</w:t>
      </w:r>
      <w:r w:rsidRPr="000C325A">
        <w:t>OBRAZOVNI RAD</w:t>
      </w:r>
      <w:bookmarkEnd w:id="12"/>
    </w:p>
    <w:p w14:paraId="75986F95" w14:textId="77777777" w:rsidR="004B47C5" w:rsidRPr="000C325A" w:rsidRDefault="004B47C5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DA06F" w14:textId="6E608C0A" w:rsidR="00D17860" w:rsidRPr="000C325A" w:rsidRDefault="00F508BC" w:rsidP="00902685">
      <w:pPr>
        <w:pStyle w:val="Heading2"/>
        <w:spacing w:line="276" w:lineRule="auto"/>
      </w:pPr>
      <w:bookmarkStart w:id="13" w:name="_Toc50371257"/>
      <w:r w:rsidRPr="000C325A">
        <w:t>POLAZITI OD RAZVOJNIH OSOBINA DJECE U SKUPINI</w:t>
      </w:r>
      <w:bookmarkEnd w:id="13"/>
    </w:p>
    <w:p w14:paraId="6400C586" w14:textId="77777777" w:rsidR="00F508BC" w:rsidRPr="000C325A" w:rsidRDefault="00F508B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u</w:t>
      </w:r>
      <w:r w:rsidR="004E1AB5" w:rsidRPr="000C325A">
        <w:rPr>
          <w:rFonts w:ascii="Times New Roman" w:hAnsi="Times New Roman" w:cs="Times New Roman"/>
          <w:sz w:val="24"/>
          <w:szCs w:val="24"/>
        </w:rPr>
        <w:t>napređenje tematsko – projektno planiranje</w:t>
      </w:r>
      <w:r w:rsidRPr="000C325A">
        <w:rPr>
          <w:rFonts w:ascii="Times New Roman" w:hAnsi="Times New Roman" w:cs="Times New Roman"/>
          <w:sz w:val="24"/>
          <w:szCs w:val="24"/>
        </w:rPr>
        <w:t xml:space="preserve"> (na razini skupine-ustanove</w:t>
      </w:r>
      <w:r w:rsidR="00BE453D" w:rsidRPr="000C325A">
        <w:rPr>
          <w:rFonts w:ascii="Times New Roman" w:hAnsi="Times New Roman" w:cs="Times New Roman"/>
          <w:sz w:val="24"/>
          <w:szCs w:val="24"/>
        </w:rPr>
        <w:t>)</w:t>
      </w:r>
    </w:p>
    <w:p w14:paraId="0CA6819F" w14:textId="061CE238" w:rsidR="00F508BC" w:rsidRPr="000C325A" w:rsidRDefault="00F508B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</w:t>
      </w:r>
      <w:r w:rsidR="00C1673E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>integrirati aktivnosti kojima odgojitelj lakše postiže povezivanje razvojnih zadaća, aktivnosti, interesa djece i aktivno sudjelovanje roditelja</w:t>
      </w:r>
    </w:p>
    <w:p w14:paraId="6AC75F5D" w14:textId="77777777" w:rsidR="00F508BC" w:rsidRPr="000C325A" w:rsidRDefault="00F508B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očekivanja od odgojitelja – dati inicijativu djeci, njihovim interesima i idejama</w:t>
      </w:r>
    </w:p>
    <w:p w14:paraId="7DA2723C" w14:textId="77777777" w:rsidR="00F508BC" w:rsidRPr="000C325A" w:rsidRDefault="00F508B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- jačati </w:t>
      </w:r>
      <w:r w:rsidR="009E5023" w:rsidRPr="000C325A">
        <w:rPr>
          <w:rFonts w:ascii="Times New Roman" w:hAnsi="Times New Roman" w:cs="Times New Roman"/>
          <w:sz w:val="24"/>
          <w:szCs w:val="24"/>
        </w:rPr>
        <w:t xml:space="preserve">vezu u ostvarivanju planiranog </w:t>
      </w:r>
      <w:r w:rsidRPr="000C325A">
        <w:rPr>
          <w:rFonts w:ascii="Times New Roman" w:hAnsi="Times New Roman" w:cs="Times New Roman"/>
          <w:sz w:val="24"/>
          <w:szCs w:val="24"/>
        </w:rPr>
        <w:t xml:space="preserve"> s lokalnom zajednicom, organizacijama, pojedincima</w:t>
      </w:r>
    </w:p>
    <w:p w14:paraId="24044A47" w14:textId="77777777" w:rsidR="007A000D" w:rsidRPr="000C325A" w:rsidRDefault="007A000D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24AA7" w14:textId="143E877C" w:rsidR="003C4CEC" w:rsidRPr="000C325A" w:rsidRDefault="00B52BD7" w:rsidP="00902685">
      <w:pPr>
        <w:pStyle w:val="Heading2"/>
        <w:spacing w:line="276" w:lineRule="auto"/>
      </w:pPr>
      <w:bookmarkStart w:id="14" w:name="_Toc50371258"/>
      <w:r w:rsidRPr="000C325A">
        <w:t>ADAPTACIJA</w:t>
      </w:r>
      <w:bookmarkEnd w:id="14"/>
    </w:p>
    <w:p w14:paraId="1416BFBD" w14:textId="1D1F32A5" w:rsidR="00B52BD7" w:rsidRPr="000C325A" w:rsidRDefault="003C4CE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</w:t>
      </w:r>
      <w:r w:rsidR="00C1673E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B52BD7" w:rsidRPr="000C325A">
        <w:rPr>
          <w:rFonts w:ascii="Times New Roman" w:hAnsi="Times New Roman" w:cs="Times New Roman"/>
          <w:sz w:val="24"/>
          <w:szCs w:val="24"/>
        </w:rPr>
        <w:t>osigurati fleksibilniju organizaciju, vedru atmosferu, sigurno poticajno okruženje, pomoć tehničkog osoblja, ravnateljice, ostalih odgojitelja</w:t>
      </w:r>
      <w:r w:rsidR="00346877" w:rsidRPr="000C325A">
        <w:rPr>
          <w:rFonts w:ascii="Times New Roman" w:hAnsi="Times New Roman" w:cs="Times New Roman"/>
          <w:sz w:val="24"/>
          <w:szCs w:val="24"/>
        </w:rPr>
        <w:t>, stručnog tima</w:t>
      </w:r>
    </w:p>
    <w:p w14:paraId="221DF0FE" w14:textId="77777777" w:rsidR="00F508BC" w:rsidRPr="000C325A" w:rsidRDefault="00B52BD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uspostaviti toplu i povjerljivu komunikaciju</w:t>
      </w:r>
      <w:r w:rsidR="007A000D" w:rsidRPr="000C325A">
        <w:rPr>
          <w:rFonts w:ascii="Times New Roman" w:hAnsi="Times New Roman" w:cs="Times New Roman"/>
          <w:sz w:val="24"/>
          <w:szCs w:val="24"/>
        </w:rPr>
        <w:t xml:space="preserve"> (roditelj</w:t>
      </w:r>
      <w:r w:rsidR="00C822E7" w:rsidRPr="000C325A">
        <w:rPr>
          <w:rFonts w:ascii="Times New Roman" w:hAnsi="Times New Roman" w:cs="Times New Roman"/>
          <w:sz w:val="24"/>
          <w:szCs w:val="24"/>
        </w:rPr>
        <w:t xml:space="preserve"> – odgojitelj)</w:t>
      </w:r>
    </w:p>
    <w:p w14:paraId="71B300A2" w14:textId="77777777" w:rsidR="003C7FE1" w:rsidRPr="000C325A" w:rsidRDefault="003C7FE1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C482D" w14:textId="3FEAD729" w:rsidR="003C4CEC" w:rsidRPr="000C325A" w:rsidRDefault="003C7FE1" w:rsidP="00902685">
      <w:pPr>
        <w:pStyle w:val="Heading2"/>
        <w:spacing w:line="276" w:lineRule="auto"/>
      </w:pPr>
      <w:bookmarkStart w:id="15" w:name="_Toc50371259"/>
      <w:r w:rsidRPr="000C325A">
        <w:t>U JASLICAMA</w:t>
      </w:r>
      <w:bookmarkEnd w:id="15"/>
    </w:p>
    <w:p w14:paraId="6CD9D3F7" w14:textId="48A8DC61" w:rsidR="003C7FE1" w:rsidRPr="000C325A" w:rsidRDefault="00C16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u sv</w:t>
      </w:r>
      <w:r w:rsidR="003C7FE1" w:rsidRPr="000C325A">
        <w:rPr>
          <w:rFonts w:ascii="Times New Roman" w:hAnsi="Times New Roman" w:cs="Times New Roman"/>
          <w:sz w:val="24"/>
          <w:szCs w:val="24"/>
        </w:rPr>
        <w:t xml:space="preserve">im skupinama ostvariti suradnju u postavljanju, ostvarivanju i procjeni bitnih zadaća i sadržaja iz Godišnjeg plana i programa rada ustanove, te svakodnevnim situacijama i neposrednim </w:t>
      </w:r>
      <w:r w:rsidR="00964359" w:rsidRPr="000C325A">
        <w:rPr>
          <w:rFonts w:ascii="Times New Roman" w:hAnsi="Times New Roman" w:cs="Times New Roman"/>
          <w:sz w:val="24"/>
          <w:szCs w:val="24"/>
        </w:rPr>
        <w:t>zadacima</w:t>
      </w:r>
    </w:p>
    <w:p w14:paraId="7BA5A10A" w14:textId="111B43B1" w:rsidR="00964359" w:rsidRPr="000C325A" w:rsidRDefault="0096435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</w:t>
      </w:r>
      <w:r w:rsidR="00C1673E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>sudjelovati u unapređenju i osuvremenjivanju mikroorganizacije njege i odgojno obrazovnog rada (preklop odgojitelja, dnevni odmor, obroci, osmišljavanje i organizacija prostora)</w:t>
      </w:r>
    </w:p>
    <w:p w14:paraId="1C1FF5A5" w14:textId="77777777" w:rsidR="00964359" w:rsidRPr="000C325A" w:rsidRDefault="0096435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djelovanje na podizanju kvalitete programa i prilagoditi ga dječjim razvojnim potrebama u cjelini i potreba roditelja</w:t>
      </w:r>
    </w:p>
    <w:p w14:paraId="111F7BE8" w14:textId="77777777" w:rsidR="00964359" w:rsidRPr="000C325A" w:rsidRDefault="0096435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djelovati na ostvarivanju sigurnosti djece, te aktualizaciji i promicanju dječjih prava</w:t>
      </w:r>
    </w:p>
    <w:p w14:paraId="7FE13943" w14:textId="77777777" w:rsidR="00964359" w:rsidRPr="000C325A" w:rsidRDefault="0096435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poticati kreiranje pozitivne radne atmosfere – poboljšanje kvalitetne komunikacije</w:t>
      </w:r>
    </w:p>
    <w:p w14:paraId="7E5EB234" w14:textId="5E009798" w:rsidR="00964359" w:rsidRPr="000C325A" w:rsidRDefault="0096435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djelovati na promidžbi predškolskog odgoja</w:t>
      </w:r>
      <w:r w:rsidR="00C1673E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346877" w:rsidRPr="000C325A">
        <w:rPr>
          <w:rFonts w:ascii="Times New Roman" w:hAnsi="Times New Roman" w:cs="Times New Roman"/>
          <w:sz w:val="24"/>
          <w:szCs w:val="24"/>
        </w:rPr>
        <w:t>(web stranica, mediji, kutići za roditelje)</w:t>
      </w:r>
    </w:p>
    <w:p w14:paraId="11E76044" w14:textId="77777777" w:rsidR="0009656E" w:rsidRPr="000C325A" w:rsidRDefault="0009656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4CF6A" w14:textId="431800BD" w:rsidR="003C4CEC" w:rsidRPr="000C325A" w:rsidRDefault="00964359" w:rsidP="00902685">
      <w:pPr>
        <w:pStyle w:val="Heading2"/>
        <w:spacing w:line="276" w:lineRule="auto"/>
      </w:pPr>
      <w:bookmarkStart w:id="16" w:name="_Toc50371260"/>
      <w:r w:rsidRPr="000C325A">
        <w:t>PISMENA VALORIZACIJA</w:t>
      </w:r>
      <w:bookmarkEnd w:id="16"/>
    </w:p>
    <w:p w14:paraId="5A7616FC" w14:textId="77777777" w:rsidR="00964359" w:rsidRPr="000C325A" w:rsidRDefault="003C4CE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- </w:t>
      </w:r>
      <w:r w:rsidR="00D21C8E" w:rsidRPr="000C325A">
        <w:rPr>
          <w:rFonts w:ascii="Times New Roman" w:hAnsi="Times New Roman" w:cs="Times New Roman"/>
          <w:sz w:val="24"/>
          <w:szCs w:val="24"/>
        </w:rPr>
        <w:t>o adaptaciji djece – po skupinama</w:t>
      </w:r>
    </w:p>
    <w:p w14:paraId="7F5C9696" w14:textId="77777777" w:rsidR="00580965" w:rsidRPr="000C325A" w:rsidRDefault="0058096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valorizacija perioda adaptacije</w:t>
      </w:r>
    </w:p>
    <w:p w14:paraId="1E09FEEA" w14:textId="77777777" w:rsidR="00580965" w:rsidRPr="000C325A" w:rsidRDefault="0058096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t</w:t>
      </w:r>
      <w:r w:rsidR="00316B2A" w:rsidRPr="000C325A">
        <w:rPr>
          <w:rFonts w:ascii="Times New Roman" w:hAnsi="Times New Roman" w:cs="Times New Roman"/>
          <w:sz w:val="24"/>
          <w:szCs w:val="24"/>
        </w:rPr>
        <w:t>r</w:t>
      </w:r>
      <w:r w:rsidRPr="000C325A">
        <w:rPr>
          <w:rFonts w:ascii="Times New Roman" w:hAnsi="Times New Roman" w:cs="Times New Roman"/>
          <w:sz w:val="24"/>
          <w:szCs w:val="24"/>
        </w:rPr>
        <w:t>omjesečna valorizacija</w:t>
      </w:r>
    </w:p>
    <w:p w14:paraId="00852BC2" w14:textId="77777777" w:rsidR="00D21C8E" w:rsidRPr="000C325A" w:rsidRDefault="00D21C8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- valorizacija na kraju pedagoške godine </w:t>
      </w:r>
    </w:p>
    <w:p w14:paraId="0FEC4F4D" w14:textId="77777777" w:rsidR="00D21C8E" w:rsidRPr="000C325A" w:rsidRDefault="00D21C8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valorizacija rada ljeti</w:t>
      </w:r>
    </w:p>
    <w:p w14:paraId="77AAFBB0" w14:textId="77777777" w:rsidR="00E61D4A" w:rsidRPr="000C325A" w:rsidRDefault="00E61D4A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valorizacija programa predškole</w:t>
      </w:r>
    </w:p>
    <w:p w14:paraId="7586758D" w14:textId="77777777" w:rsidR="00D21C8E" w:rsidRPr="000C325A" w:rsidRDefault="00D21C8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885F4" w14:textId="717109F0" w:rsidR="003C4CEC" w:rsidRPr="000C325A" w:rsidRDefault="003C4CE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720BE" w14:textId="78CFE9DE" w:rsidR="00C1673E" w:rsidRPr="000C325A" w:rsidRDefault="00C16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BE97A" w14:textId="77777777" w:rsidR="00C1673E" w:rsidRPr="000C325A" w:rsidRDefault="00C16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7B27D" w14:textId="7A1653DA" w:rsidR="003C4CEC" w:rsidRPr="000C325A" w:rsidRDefault="00D21C8E" w:rsidP="00902685">
      <w:pPr>
        <w:pStyle w:val="Heading2"/>
        <w:spacing w:line="276" w:lineRule="auto"/>
      </w:pPr>
      <w:bookmarkStart w:id="17" w:name="_Toc50371261"/>
      <w:r w:rsidRPr="000C325A">
        <w:lastRenderedPageBreak/>
        <w:t>AKTIVNOSTI</w:t>
      </w:r>
      <w:bookmarkEnd w:id="17"/>
    </w:p>
    <w:p w14:paraId="7D273EDF" w14:textId="0D999520" w:rsidR="00D21C8E" w:rsidRPr="000C325A" w:rsidRDefault="005F661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- </w:t>
      </w:r>
      <w:r w:rsidR="00E61D4A" w:rsidRPr="000C325A">
        <w:rPr>
          <w:rFonts w:ascii="Times New Roman" w:hAnsi="Times New Roman" w:cs="Times New Roman"/>
          <w:sz w:val="24"/>
          <w:szCs w:val="24"/>
        </w:rPr>
        <w:t>događaje, druženja, sveč</w:t>
      </w:r>
      <w:r w:rsidR="00D21C8E" w:rsidRPr="000C325A">
        <w:rPr>
          <w:rFonts w:ascii="Times New Roman" w:hAnsi="Times New Roman" w:cs="Times New Roman"/>
          <w:sz w:val="24"/>
          <w:szCs w:val="24"/>
        </w:rPr>
        <w:t>anosti, radionice, izlete, dokumentirati pismeno, fotografirati, izjave djece bilježiti, snimati</w:t>
      </w:r>
    </w:p>
    <w:p w14:paraId="65A3EC91" w14:textId="77777777" w:rsidR="003A1353" w:rsidRPr="000C325A" w:rsidRDefault="003A1353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64BE" w14:textId="1B6270B9" w:rsidR="003A1353" w:rsidRPr="000C325A" w:rsidRDefault="003A1353" w:rsidP="00360229">
      <w:pPr>
        <w:pStyle w:val="Heading1"/>
      </w:pPr>
      <w:bookmarkStart w:id="18" w:name="_Toc50371262"/>
      <w:r w:rsidRPr="000C325A">
        <w:t>BITNE ZADAĆE I SADRŽAJI ODGOJNO</w:t>
      </w:r>
      <w:r w:rsidR="00FF2D10" w:rsidRPr="000C325A">
        <w:t>-</w:t>
      </w:r>
      <w:r w:rsidRPr="000C325A">
        <w:t>OBRAZOVNOG RADA</w:t>
      </w:r>
      <w:bookmarkEnd w:id="18"/>
    </w:p>
    <w:p w14:paraId="02A0C6B6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3E6FE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Stvaranje uvjeta za organizaciju i obogaćivanje aktivnosti djece radi kvalitetnog zadovoljavanja dječjih interesa i razvojnih potreba, te radi unapređivanja kvalitete života djece u cjelini:</w:t>
      </w:r>
    </w:p>
    <w:p w14:paraId="63F184ED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5632C" w14:textId="77777777" w:rsidR="003A1353" w:rsidRPr="000C325A" w:rsidRDefault="003A1353" w:rsidP="00902685">
      <w:pPr>
        <w:pStyle w:val="Heading2"/>
        <w:spacing w:line="276" w:lineRule="auto"/>
      </w:pPr>
      <w:bookmarkStart w:id="19" w:name="_Toc50371263"/>
      <w:r w:rsidRPr="000C325A">
        <w:t>Tjelesni i psihomotorni razvoj:</w:t>
      </w:r>
      <w:bookmarkEnd w:id="19"/>
    </w:p>
    <w:p w14:paraId="6F3A581D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3352A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poštovati i zadovoljavati potrebe djece – posebice u adaptacijskom periodu, izmjeni odmora i aktivnosti, prehrani,…</w:t>
      </w:r>
    </w:p>
    <w:p w14:paraId="0F2B6401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uvažavati i zadovoljavati različitost dječjih potreba za odmorom – primjereno i prilagođeno korištenje vremena dnevnog odmora</w:t>
      </w:r>
    </w:p>
    <w:p w14:paraId="0EA82261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usavršavati fleksibilno konzumiranje obroka vodeći računa o individualnoj različitosti kod djece pri količini i vrsti konzumiranja hrane, te o usavršavanju samoposluživanja, čistoće, kulture prehrane</w:t>
      </w:r>
    </w:p>
    <w:p w14:paraId="633B9690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konstantno usavršavanje kulturno – higijenskih navika – briga o sebi</w:t>
      </w:r>
    </w:p>
    <w:p w14:paraId="000BFC6A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djelovati na razvoj i unapređivanju ekološke osjetljivosti djece – briga o okolini</w:t>
      </w:r>
    </w:p>
    <w:p w14:paraId="66DF29C6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jačati imunološki sistem i djelovati na očuvanju zdravlja djece ( boravak i igre na zraku, tjelesno vježbanje, primjereno odijevanje,…)</w:t>
      </w:r>
    </w:p>
    <w:p w14:paraId="1A5284C6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djelovati na osiguranju sigurnosti djece uz razvijanje i usavršavanje dječje sposobnosti samozaštite ( koordinacija pokreta, manipulativne sposobnosti,…)</w:t>
      </w:r>
    </w:p>
    <w:p w14:paraId="6ABC59FF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uvažavati i zadovoljavati potrebe i različitosti djece s posebnim potrebama</w:t>
      </w:r>
    </w:p>
    <w:p w14:paraId="56D58312" w14:textId="77777777" w:rsidR="003A1353" w:rsidRPr="000C325A" w:rsidRDefault="003A1353" w:rsidP="00902685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njegovati humane odnose i komunikaciju- briga o drugima.</w:t>
      </w:r>
    </w:p>
    <w:p w14:paraId="581237E8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7AE79" w14:textId="77777777" w:rsidR="003A1353" w:rsidRPr="000C325A" w:rsidRDefault="003A1353" w:rsidP="00902685">
      <w:pPr>
        <w:pStyle w:val="Heading2"/>
        <w:spacing w:line="276" w:lineRule="auto"/>
      </w:pPr>
      <w:bookmarkStart w:id="20" w:name="_Toc50371264"/>
      <w:r w:rsidRPr="000C325A">
        <w:t>Socio – emocionalni razvoj ličnosti</w:t>
      </w:r>
      <w:bookmarkEnd w:id="20"/>
    </w:p>
    <w:p w14:paraId="31ED4714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C8C0D" w14:textId="77777777" w:rsidR="003A1353" w:rsidRPr="000C325A" w:rsidRDefault="003A1353" w:rsidP="0090268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djelovati na razvoju osjećaja sigurnosti i samopouzdanja kod djece ( posebice u adaptacijskom periodu) upoznavanjem prostora ,djece i odraslih, s mogućnošću korištenja i mijenjanja prostora ( centri aktivnosti i interesa) prema dječjim potrebama, te bogatom ponudom poticaja za aktivnosti djece,</w:t>
      </w:r>
    </w:p>
    <w:p w14:paraId="2025BAFF" w14:textId="77777777" w:rsidR="003A1353" w:rsidRPr="000C325A" w:rsidRDefault="003A1353" w:rsidP="0090268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djelovati na razvoju pozitivne slike o sebi kod djece i na razvoju humanih i suradničkih odnosa poštujući dječje želje i interese i uz uvažavanje dječjih individualnosti i različitosti – učenje potrebnih životnih vještina uz samopotvrđivanje na pozitivan, prihvatljiv, zdrav i nerizičan način,</w:t>
      </w:r>
    </w:p>
    <w:p w14:paraId="62838E3E" w14:textId="77777777" w:rsidR="003A1353" w:rsidRPr="000C325A" w:rsidRDefault="003A1353" w:rsidP="0090268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bogatom poticajnom sredinom i raznolikošću sadržaja i aktivnosti zadovoljavati dječju radoznalost i bogatiti dječji doživljajni svijet.</w:t>
      </w:r>
    </w:p>
    <w:p w14:paraId="6BF4D6E8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5822F" w14:textId="77777777" w:rsidR="003A1353" w:rsidRPr="000C325A" w:rsidRDefault="003A1353" w:rsidP="00902685">
      <w:pPr>
        <w:pStyle w:val="Heading2"/>
        <w:spacing w:line="276" w:lineRule="auto"/>
      </w:pPr>
      <w:bookmarkStart w:id="21" w:name="_Toc50371265"/>
      <w:r w:rsidRPr="000C325A">
        <w:t>Spoznajni razvoj</w:t>
      </w:r>
      <w:bookmarkEnd w:id="21"/>
    </w:p>
    <w:p w14:paraId="41C02150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C48C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lastRenderedPageBreak/>
        <w:t>poticati senzibilizaciju osjeta putem otkrivanja osobina, funkcija i odnosa,</w:t>
      </w:r>
    </w:p>
    <w:p w14:paraId="37E2D11A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podržavati i njegovati prirodnu radoznalost djeteta za vlastitu osobu i sve što ga okružuje,</w:t>
      </w:r>
    </w:p>
    <w:p w14:paraId="137CACAA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obogaćivati dječju spoznaju kako živjeti zdrav život,</w:t>
      </w:r>
    </w:p>
    <w:p w14:paraId="30F8B48D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poticanje konstruktivnog načina rješavanja problema,</w:t>
      </w:r>
    </w:p>
    <w:p w14:paraId="503340F1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razvijati dječju pažnju, koncentraciju i miš</w:t>
      </w:r>
      <w:r w:rsidR="00A27C27" w:rsidRPr="000C325A">
        <w:rPr>
          <w:rFonts w:ascii="Times New Roman" w:eastAsia="Calibri" w:hAnsi="Times New Roman" w:cs="Times New Roman"/>
          <w:sz w:val="24"/>
          <w:szCs w:val="24"/>
        </w:rPr>
        <w:t>ljenje uz poticaj samootkrivanja i samoučenja</w:t>
      </w:r>
      <w:r w:rsidRPr="000C325A">
        <w:rPr>
          <w:rFonts w:ascii="Times New Roman" w:eastAsia="Calibri" w:hAnsi="Times New Roman" w:cs="Times New Roman"/>
          <w:sz w:val="24"/>
          <w:szCs w:val="24"/>
        </w:rPr>
        <w:t xml:space="preserve"> rješavanjem djetetu bliskih i dostupnih problema na njima svojstven način,</w:t>
      </w:r>
    </w:p>
    <w:p w14:paraId="594F2E79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zadovoljavati dječji interes za pisane znakove,</w:t>
      </w:r>
    </w:p>
    <w:p w14:paraId="4DB6B864" w14:textId="77777777" w:rsidR="003A1353" w:rsidRPr="000C325A" w:rsidRDefault="003A1353" w:rsidP="00902685">
      <w:pPr>
        <w:numPr>
          <w:ilvl w:val="1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djelovati na senzibilizaciji djece za narodne običaje i kulturnu baštinu.</w:t>
      </w:r>
    </w:p>
    <w:p w14:paraId="75CCA566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2286D" w14:textId="77777777" w:rsidR="003A1353" w:rsidRPr="000C325A" w:rsidRDefault="003A1353" w:rsidP="00902685">
      <w:pPr>
        <w:pStyle w:val="Heading2"/>
        <w:spacing w:line="276" w:lineRule="auto"/>
      </w:pPr>
      <w:bookmarkStart w:id="22" w:name="_Toc50371266"/>
      <w:r w:rsidRPr="000C325A">
        <w:t>Govor, komunikacija, izražavanje i stvaralaštvo</w:t>
      </w:r>
      <w:bookmarkEnd w:id="22"/>
    </w:p>
    <w:p w14:paraId="5305A681" w14:textId="77777777" w:rsidR="003A1353" w:rsidRPr="000C325A" w:rsidRDefault="003A1353" w:rsidP="009026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17297" w14:textId="77777777" w:rsidR="003A1353" w:rsidRPr="000C325A" w:rsidRDefault="003A1353" w:rsidP="00902685">
      <w:pPr>
        <w:numPr>
          <w:ilvl w:val="0"/>
          <w:numId w:val="17"/>
        </w:numPr>
        <w:tabs>
          <w:tab w:val="clear" w:pos="1740"/>
        </w:tabs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djelovanje na usvajanju, sređivanju i obogaćivanju svih oblika komunikacije i izražavanja kod djece bogatstvom prirodnih, društvenih i umjetničkih sadržaja u cilju osobnog unapređenja i unapređenja međuljudskih odnosa,</w:t>
      </w:r>
    </w:p>
    <w:p w14:paraId="7025C885" w14:textId="77777777" w:rsidR="003A1353" w:rsidRPr="000C325A" w:rsidRDefault="003A1353" w:rsidP="00902685">
      <w:pPr>
        <w:numPr>
          <w:ilvl w:val="0"/>
          <w:numId w:val="17"/>
        </w:numPr>
        <w:tabs>
          <w:tab w:val="clear" w:pos="1740"/>
        </w:tabs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bogatiti i razvijati dječji govor i govorno stvaralaštvo, sposobnost primanja, razumijevanja i izražavanja poruka,</w:t>
      </w:r>
    </w:p>
    <w:p w14:paraId="748A82F6" w14:textId="77777777" w:rsidR="003A1353" w:rsidRPr="000C325A" w:rsidRDefault="003A1353" w:rsidP="00902685">
      <w:pPr>
        <w:numPr>
          <w:ilvl w:val="0"/>
          <w:numId w:val="17"/>
        </w:numPr>
        <w:tabs>
          <w:tab w:val="clear" w:pos="1740"/>
        </w:tabs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razvijanje i usavršavanje likovnih sposobnosti djece i likovnog stvaralaštva,</w:t>
      </w:r>
    </w:p>
    <w:p w14:paraId="00CEFFE5" w14:textId="77777777" w:rsidR="003A1353" w:rsidRPr="000C325A" w:rsidRDefault="003A1353" w:rsidP="00902685">
      <w:pPr>
        <w:numPr>
          <w:ilvl w:val="0"/>
          <w:numId w:val="17"/>
        </w:numPr>
        <w:tabs>
          <w:tab w:val="clear" w:pos="1740"/>
        </w:tabs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djelovati na poticanju dječjeg slobodnog izražavanja svojih potreba, interesa i impresija preoblikovanjem sredine i korištenjem materijala i poticaja,</w:t>
      </w:r>
    </w:p>
    <w:p w14:paraId="203BB6A8" w14:textId="77777777" w:rsidR="003A1353" w:rsidRPr="000C325A" w:rsidRDefault="003A1353" w:rsidP="00902685">
      <w:pPr>
        <w:numPr>
          <w:ilvl w:val="0"/>
          <w:numId w:val="17"/>
        </w:numPr>
        <w:tabs>
          <w:tab w:val="clear" w:pos="1740"/>
        </w:tabs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zadovoljavati dječji interes za pismenom komunikacijom,</w:t>
      </w:r>
    </w:p>
    <w:p w14:paraId="2DDB02EE" w14:textId="77777777" w:rsidR="003A1353" w:rsidRPr="000C325A" w:rsidRDefault="003A1353" w:rsidP="00902685">
      <w:pPr>
        <w:numPr>
          <w:ilvl w:val="0"/>
          <w:numId w:val="17"/>
        </w:numPr>
        <w:tabs>
          <w:tab w:val="clear" w:pos="1740"/>
        </w:tabs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25A">
        <w:rPr>
          <w:rFonts w:ascii="Times New Roman" w:eastAsia="Calibri" w:hAnsi="Times New Roman" w:cs="Times New Roman"/>
          <w:sz w:val="24"/>
          <w:szCs w:val="24"/>
        </w:rPr>
        <w:t>njegovati suradnju i stvaralaštvo.</w:t>
      </w:r>
    </w:p>
    <w:p w14:paraId="460C36C5" w14:textId="77777777" w:rsidR="000360B3" w:rsidRPr="000C325A" w:rsidRDefault="000360B3" w:rsidP="00AF3C28">
      <w:pPr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DFEA4" w14:textId="77777777" w:rsidR="00AF3C28" w:rsidRPr="000C325A" w:rsidRDefault="00AF3C28" w:rsidP="00AF3C28">
      <w:pPr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EBE49" w14:textId="77777777" w:rsidR="00AF3C28" w:rsidRPr="000C325A" w:rsidRDefault="00AF3C28" w:rsidP="00AF3C28">
      <w:pPr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6AECB" w14:textId="77777777" w:rsidR="00AF3C28" w:rsidRPr="000C325A" w:rsidRDefault="00AF3C28" w:rsidP="00AF3C28">
      <w:pPr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3C6509" w14:textId="77777777" w:rsidR="003C4CEC" w:rsidRPr="000C325A" w:rsidRDefault="003C4CEC" w:rsidP="00360229">
      <w:pPr>
        <w:pStyle w:val="Heading1"/>
      </w:pPr>
      <w:bookmarkStart w:id="23" w:name="_Toc50371267"/>
      <w:r w:rsidRPr="000C325A">
        <w:t>TJEDNA ZADUŽENJA ODGOJITELJA I STRUČNOG TIMA</w:t>
      </w:r>
      <w:bookmarkEnd w:id="23"/>
    </w:p>
    <w:p w14:paraId="6BFCC217" w14:textId="77777777" w:rsidR="000360B3" w:rsidRPr="000C325A" w:rsidRDefault="000360B3" w:rsidP="000360B3">
      <w:pPr>
        <w:rPr>
          <w:rFonts w:ascii="Times New Roman" w:hAnsi="Times New Roman" w:cs="Times New Roman"/>
          <w:sz w:val="24"/>
          <w:szCs w:val="24"/>
        </w:rPr>
      </w:pPr>
    </w:p>
    <w:p w14:paraId="5AAED28E" w14:textId="2A8B187D" w:rsidR="00D21C8E" w:rsidRPr="000C325A" w:rsidRDefault="00D21C8E" w:rsidP="00902685">
      <w:pPr>
        <w:pStyle w:val="Heading2"/>
        <w:spacing w:line="276" w:lineRule="auto"/>
      </w:pPr>
      <w:bookmarkStart w:id="24" w:name="_Toc50371268"/>
      <w:r w:rsidRPr="000C325A">
        <w:t>Poslovi</w:t>
      </w:r>
      <w:r w:rsidR="00AC2F5F" w:rsidRPr="000C325A">
        <w:t xml:space="preserve"> i</w:t>
      </w:r>
      <w:r w:rsidRPr="000C325A">
        <w:t xml:space="preserve"> radni zadaci u okviru 40-satnog radnog tjedna</w:t>
      </w:r>
      <w:r w:rsidR="00F224F1" w:rsidRPr="000C325A">
        <w:t xml:space="preserve"> odgojitelja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D21C8E" w:rsidRPr="000C325A" w14:paraId="79D3DC2E" w14:textId="77777777" w:rsidTr="003C4CEC">
        <w:tc>
          <w:tcPr>
            <w:tcW w:w="6629" w:type="dxa"/>
          </w:tcPr>
          <w:p w14:paraId="7FD0887E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2659" w:type="dxa"/>
          </w:tcPr>
          <w:p w14:paraId="7E115416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D21C8E" w:rsidRPr="000C325A" w14:paraId="2128C6C8" w14:textId="77777777" w:rsidTr="00B67A92">
        <w:tc>
          <w:tcPr>
            <w:tcW w:w="6629" w:type="dxa"/>
          </w:tcPr>
          <w:p w14:paraId="4FB2CB38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Neposredan rad s djecom</w:t>
            </w:r>
          </w:p>
        </w:tc>
        <w:tc>
          <w:tcPr>
            <w:tcW w:w="2659" w:type="dxa"/>
            <w:vAlign w:val="center"/>
          </w:tcPr>
          <w:p w14:paraId="192AFC96" w14:textId="77777777" w:rsidR="00D21C8E" w:rsidRPr="000C325A" w:rsidRDefault="00D21C8E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D21C8E" w:rsidRPr="000C325A" w14:paraId="68A4301D" w14:textId="77777777" w:rsidTr="00B67A92">
        <w:tc>
          <w:tcPr>
            <w:tcW w:w="6629" w:type="dxa"/>
          </w:tcPr>
          <w:p w14:paraId="345EBAA7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Priprema, vođenje pedagoške dokumentacije</w:t>
            </w:r>
          </w:p>
        </w:tc>
        <w:tc>
          <w:tcPr>
            <w:tcW w:w="2659" w:type="dxa"/>
            <w:vAlign w:val="center"/>
          </w:tcPr>
          <w:p w14:paraId="312B63E6" w14:textId="77777777" w:rsidR="00D21C8E" w:rsidRPr="000C325A" w:rsidRDefault="00D21C8E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C8E" w:rsidRPr="000C325A" w14:paraId="749B0BF3" w14:textId="77777777" w:rsidTr="00B67A92">
        <w:tc>
          <w:tcPr>
            <w:tcW w:w="6629" w:type="dxa"/>
          </w:tcPr>
          <w:p w14:paraId="7DD6C643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Individualno stručno usavršavanje</w:t>
            </w:r>
          </w:p>
        </w:tc>
        <w:tc>
          <w:tcPr>
            <w:tcW w:w="2659" w:type="dxa"/>
            <w:vAlign w:val="center"/>
          </w:tcPr>
          <w:p w14:paraId="3380F09A" w14:textId="77777777" w:rsidR="00D21C8E" w:rsidRPr="000C325A" w:rsidRDefault="00D21C8E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D21C8E" w:rsidRPr="000C325A" w14:paraId="34324858" w14:textId="77777777" w:rsidTr="00B67A92">
        <w:tc>
          <w:tcPr>
            <w:tcW w:w="6629" w:type="dxa"/>
          </w:tcPr>
          <w:p w14:paraId="7B265878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Suradnja s roditeljima</w:t>
            </w:r>
          </w:p>
        </w:tc>
        <w:tc>
          <w:tcPr>
            <w:tcW w:w="2659" w:type="dxa"/>
            <w:vAlign w:val="center"/>
          </w:tcPr>
          <w:p w14:paraId="091CE2B7" w14:textId="77777777" w:rsidR="00D21C8E" w:rsidRPr="000C325A" w:rsidRDefault="00D21C8E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C8E" w:rsidRPr="000C325A" w14:paraId="529AEC51" w14:textId="77777777" w:rsidTr="00B67A92">
        <w:tc>
          <w:tcPr>
            <w:tcW w:w="6629" w:type="dxa"/>
          </w:tcPr>
          <w:p w14:paraId="080E24D9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Stručni sastanci, kulturna i javna djelatnost, radionice</w:t>
            </w:r>
          </w:p>
        </w:tc>
        <w:tc>
          <w:tcPr>
            <w:tcW w:w="2659" w:type="dxa"/>
            <w:vAlign w:val="center"/>
          </w:tcPr>
          <w:p w14:paraId="21A85A3F" w14:textId="77777777" w:rsidR="00D21C8E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C8E" w:rsidRPr="000C325A" w14:paraId="3BAADED4" w14:textId="77777777" w:rsidTr="00B67A92">
        <w:tc>
          <w:tcPr>
            <w:tcW w:w="6629" w:type="dxa"/>
          </w:tcPr>
          <w:p w14:paraId="1C68B991" w14:textId="77777777" w:rsidR="00D21C8E" w:rsidRPr="000C325A" w:rsidRDefault="00D21C8E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59" w:type="dxa"/>
            <w:vAlign w:val="center"/>
          </w:tcPr>
          <w:p w14:paraId="78A3B6DB" w14:textId="77777777" w:rsidR="00D21C8E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25333AD1" w14:textId="77777777" w:rsidR="00D21C8E" w:rsidRPr="000C325A" w:rsidRDefault="00D21C8E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42890" w14:textId="77777777" w:rsidR="00346877" w:rsidRPr="000C325A" w:rsidRDefault="00346877" w:rsidP="00902685">
      <w:pPr>
        <w:pStyle w:val="Heading2"/>
        <w:spacing w:line="276" w:lineRule="auto"/>
      </w:pPr>
      <w:bookmarkStart w:id="25" w:name="_Toc50371269"/>
      <w:r w:rsidRPr="000C325A">
        <w:t>Poslovi i radni zadaci u okviru 40-satnog radnog tjedna stručnog tima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3C4CEC" w:rsidRPr="000C325A" w14:paraId="3892E70C" w14:textId="77777777" w:rsidTr="003C4CEC">
        <w:tc>
          <w:tcPr>
            <w:tcW w:w="6629" w:type="dxa"/>
          </w:tcPr>
          <w:p w14:paraId="5274DE79" w14:textId="77777777" w:rsidR="003C4CEC" w:rsidRPr="000C325A" w:rsidRDefault="003C4CEC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2659" w:type="dxa"/>
          </w:tcPr>
          <w:p w14:paraId="6887B0B4" w14:textId="77777777" w:rsidR="003C4CEC" w:rsidRPr="000C325A" w:rsidRDefault="003C4CEC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3C4CEC" w:rsidRPr="000C325A" w14:paraId="6FAFE4BF" w14:textId="77777777" w:rsidTr="00B67A92">
        <w:tc>
          <w:tcPr>
            <w:tcW w:w="6629" w:type="dxa"/>
          </w:tcPr>
          <w:p w14:paraId="76B68249" w14:textId="77777777" w:rsidR="003C4CEC" w:rsidRPr="000C325A" w:rsidRDefault="003C4CEC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Neposredni pedagoški rad s djecom, roditeljima i odgojiteljima</w:t>
            </w:r>
          </w:p>
        </w:tc>
        <w:tc>
          <w:tcPr>
            <w:tcW w:w="2659" w:type="dxa"/>
            <w:vAlign w:val="center"/>
          </w:tcPr>
          <w:p w14:paraId="52B11CEF" w14:textId="77777777" w:rsidR="003C4CEC" w:rsidRPr="000C325A" w:rsidRDefault="003C4CEC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4CEC" w:rsidRPr="000C325A" w14:paraId="367FE2C8" w14:textId="77777777" w:rsidTr="00B67A92">
        <w:tc>
          <w:tcPr>
            <w:tcW w:w="6629" w:type="dxa"/>
          </w:tcPr>
          <w:p w14:paraId="49E7711E" w14:textId="77777777" w:rsidR="003C4CEC" w:rsidRPr="000C325A" w:rsidRDefault="003C4CEC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Suradnju s drugim ustanovama, poslovi stručnoga usavršavanja, planiranje, priprema za rad i drugi poslovi</w:t>
            </w:r>
          </w:p>
        </w:tc>
        <w:tc>
          <w:tcPr>
            <w:tcW w:w="2659" w:type="dxa"/>
            <w:vAlign w:val="center"/>
          </w:tcPr>
          <w:p w14:paraId="4EEB5DF2" w14:textId="77777777" w:rsidR="003C4CEC" w:rsidRPr="000C325A" w:rsidRDefault="003C4CEC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CEC" w:rsidRPr="000C325A" w14:paraId="6139EA9F" w14:textId="77777777" w:rsidTr="00B67A92">
        <w:tc>
          <w:tcPr>
            <w:tcW w:w="6629" w:type="dxa"/>
          </w:tcPr>
          <w:p w14:paraId="632BF2A3" w14:textId="77777777" w:rsidR="003C4CEC" w:rsidRPr="000C325A" w:rsidRDefault="003C4CEC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659" w:type="dxa"/>
            <w:vAlign w:val="center"/>
          </w:tcPr>
          <w:p w14:paraId="28084B35" w14:textId="77777777" w:rsidR="003C4CEC" w:rsidRPr="000C325A" w:rsidRDefault="003C4CEC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05EAC2B6" w14:textId="77777777" w:rsidR="003C4CEC" w:rsidRPr="000C325A" w:rsidRDefault="003C4CEC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C77A4" w14:textId="77777777" w:rsidR="00EE6863" w:rsidRPr="000C325A" w:rsidRDefault="00EE6863" w:rsidP="00902685">
      <w:pPr>
        <w:pStyle w:val="Heading2"/>
        <w:spacing w:line="276" w:lineRule="auto"/>
      </w:pPr>
      <w:bookmarkStart w:id="26" w:name="_Toc50371270"/>
      <w:r w:rsidRPr="000C325A">
        <w:t>Ravnatelj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EE6863" w:rsidRPr="000C325A" w14:paraId="2C0B2885" w14:textId="77777777" w:rsidTr="00B67A92">
        <w:tc>
          <w:tcPr>
            <w:tcW w:w="6629" w:type="dxa"/>
          </w:tcPr>
          <w:p w14:paraId="1CC698E9" w14:textId="77777777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2659" w:type="dxa"/>
          </w:tcPr>
          <w:p w14:paraId="09E4DD51" w14:textId="77777777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EE6863" w:rsidRPr="000C325A" w14:paraId="7DFE5A6D" w14:textId="77777777" w:rsidTr="00B67A92">
        <w:tc>
          <w:tcPr>
            <w:tcW w:w="6629" w:type="dxa"/>
          </w:tcPr>
          <w:p w14:paraId="431E43B8" w14:textId="346F77F9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Planiranje programa rada i razvoja i njegovo izvješće, upravljanje poslovanjem, organizacija rada, izrada financijskih dokumenata u skladu s važećim propisima od zakona do odluka</w:t>
            </w:r>
            <w:r w:rsidR="00EC7EE9">
              <w:rPr>
                <w:rFonts w:ascii="Times New Roman" w:hAnsi="Times New Roman" w:cs="Times New Roman"/>
                <w:sz w:val="24"/>
                <w:szCs w:val="24"/>
              </w:rPr>
              <w:t>, vođenje projekta „Za čazmanske mališane zajedno“</w:t>
            </w:r>
          </w:p>
        </w:tc>
        <w:tc>
          <w:tcPr>
            <w:tcW w:w="2659" w:type="dxa"/>
            <w:vAlign w:val="center"/>
          </w:tcPr>
          <w:p w14:paraId="7B18B5AB" w14:textId="77777777" w:rsidR="00EE6863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6863" w:rsidRPr="000C325A" w14:paraId="62737154" w14:textId="77777777" w:rsidTr="00B67A92">
        <w:tc>
          <w:tcPr>
            <w:tcW w:w="6629" w:type="dxa"/>
          </w:tcPr>
          <w:p w14:paraId="21E00ACD" w14:textId="77777777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Zastupanje i predstavljanje vrtića, obavljanje poslova tajnika te ostalih administrativnih poslova</w:t>
            </w:r>
          </w:p>
        </w:tc>
        <w:tc>
          <w:tcPr>
            <w:tcW w:w="2659" w:type="dxa"/>
            <w:vAlign w:val="center"/>
          </w:tcPr>
          <w:p w14:paraId="2B0B100C" w14:textId="77777777" w:rsidR="00EE6863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863" w:rsidRPr="000C325A" w14:paraId="706F056B" w14:textId="77777777" w:rsidTr="00B67A92">
        <w:tc>
          <w:tcPr>
            <w:tcW w:w="6629" w:type="dxa"/>
          </w:tcPr>
          <w:p w14:paraId="01CF7C9C" w14:textId="77777777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Praćenje i ostvarivanje zadaća odgojno-obrazovnog rada, njege i zaštite djece predškolske dobi</w:t>
            </w:r>
          </w:p>
        </w:tc>
        <w:tc>
          <w:tcPr>
            <w:tcW w:w="2659" w:type="dxa"/>
            <w:vAlign w:val="center"/>
          </w:tcPr>
          <w:p w14:paraId="0FEC1F07" w14:textId="77777777" w:rsidR="00EE6863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863" w:rsidRPr="000C325A" w14:paraId="23D11591" w14:textId="77777777" w:rsidTr="00B67A92">
        <w:tc>
          <w:tcPr>
            <w:tcW w:w="6629" w:type="dxa"/>
          </w:tcPr>
          <w:p w14:paraId="6E2FBB5A" w14:textId="77777777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Obavljanje svih ostalih poslova utvrđenim zakonima, odlukom Osnivača, Statutom i drugim općim aktima</w:t>
            </w:r>
          </w:p>
        </w:tc>
        <w:tc>
          <w:tcPr>
            <w:tcW w:w="2659" w:type="dxa"/>
            <w:vAlign w:val="center"/>
          </w:tcPr>
          <w:p w14:paraId="383351AC" w14:textId="77777777" w:rsidR="00EE6863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863" w:rsidRPr="000C325A" w14:paraId="25DECC87" w14:textId="77777777" w:rsidTr="00B67A92">
        <w:tc>
          <w:tcPr>
            <w:tcW w:w="6629" w:type="dxa"/>
          </w:tcPr>
          <w:p w14:paraId="27352C9A" w14:textId="77777777" w:rsidR="00EE6863" w:rsidRPr="000C325A" w:rsidRDefault="00EE6863" w:rsidP="00902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Praćenje propisa vezanih za financijsko poslovanje, zakona vezanih za ustanovu, pedagoški rad</w:t>
            </w:r>
            <w:r w:rsidR="007008F1" w:rsidRPr="000C325A">
              <w:rPr>
                <w:rFonts w:ascii="Times New Roman" w:hAnsi="Times New Roman" w:cs="Times New Roman"/>
                <w:sz w:val="24"/>
                <w:szCs w:val="24"/>
              </w:rPr>
              <w:t xml:space="preserve"> i standard</w:t>
            </w: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F55" w:rsidRPr="000C325A">
              <w:rPr>
                <w:rFonts w:ascii="Times New Roman" w:hAnsi="Times New Roman" w:cs="Times New Roman"/>
                <w:sz w:val="24"/>
                <w:szCs w:val="24"/>
              </w:rPr>
              <w:t>sigurnost, vođenje osobnih dosjea djelatnika i obavljanje poslova vezanih za radne odnose, daktilografske poslove, utvrđivanje godišnje strukture radnog vremena za sve djelatnike i praćenje realizacije</w:t>
            </w:r>
          </w:p>
        </w:tc>
        <w:tc>
          <w:tcPr>
            <w:tcW w:w="2659" w:type="dxa"/>
            <w:vAlign w:val="center"/>
          </w:tcPr>
          <w:p w14:paraId="3DFCCA04" w14:textId="77777777" w:rsidR="00EE6863" w:rsidRPr="000C325A" w:rsidRDefault="00EE6863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863" w:rsidRPr="000C325A" w14:paraId="791A5657" w14:textId="77777777" w:rsidTr="00B67A92">
        <w:tc>
          <w:tcPr>
            <w:tcW w:w="6629" w:type="dxa"/>
          </w:tcPr>
          <w:p w14:paraId="6F591F0C" w14:textId="77777777" w:rsidR="00EE6863" w:rsidRPr="000C325A" w:rsidRDefault="00B27F55" w:rsidP="00902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59" w:type="dxa"/>
            <w:vAlign w:val="center"/>
          </w:tcPr>
          <w:p w14:paraId="4908FE8D" w14:textId="77777777" w:rsidR="00EE6863" w:rsidRPr="000C325A" w:rsidRDefault="00B27F55" w:rsidP="00902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026F2FC3" w14:textId="77777777" w:rsidR="00C13AC6" w:rsidRPr="000C325A" w:rsidRDefault="00C13AC6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7EB88" w14:textId="77777777" w:rsidR="00C13AC6" w:rsidRPr="000C325A" w:rsidRDefault="00C13AC6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3BA3E" w14:textId="77777777" w:rsidR="00AF3C28" w:rsidRPr="000C325A" w:rsidRDefault="00AF3C2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CB469" w14:textId="77777777" w:rsidR="00AF3C28" w:rsidRPr="000C325A" w:rsidRDefault="00AF3C2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222D1" w14:textId="77777777" w:rsidR="00AF3C28" w:rsidRPr="000C325A" w:rsidRDefault="00AF3C2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EA3BD" w14:textId="77777777" w:rsidR="00AF3C28" w:rsidRPr="000C325A" w:rsidRDefault="00AF3C28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C4E25" w14:textId="77777777" w:rsidR="00B67A92" w:rsidRPr="000C325A" w:rsidRDefault="00B67A92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EBC08" w14:textId="77777777" w:rsidR="00B27F55" w:rsidRPr="000C325A" w:rsidRDefault="00B27F55" w:rsidP="00360229">
      <w:pPr>
        <w:pStyle w:val="Heading1"/>
      </w:pPr>
      <w:bookmarkStart w:id="27" w:name="_Toc50371271"/>
      <w:r w:rsidRPr="000C325A">
        <w:t>VREDNOVANJE</w:t>
      </w:r>
      <w:bookmarkEnd w:id="27"/>
    </w:p>
    <w:p w14:paraId="0740498A" w14:textId="77777777" w:rsidR="002E54DB" w:rsidRPr="000C325A" w:rsidRDefault="002E54DB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1E350" w14:textId="77777777" w:rsidR="00B27F55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Bitne zadaće:</w:t>
      </w:r>
    </w:p>
    <w:p w14:paraId="088A460A" w14:textId="77777777" w:rsidR="0028373E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1. Dnevno, tjedno, mjesečno, dvomjesečno, tromjesečno, godišnje</w:t>
      </w:r>
      <w:r w:rsidR="009E5023" w:rsidRPr="000C325A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3BAD962B" w14:textId="77777777" w:rsidR="004B47C5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2. Promatranje i bilježenje – anegdotske bilješke, određene aktivnosti, intervjui i razgovor s roditeljima, individualna zapažanja po djetetu</w:t>
      </w:r>
    </w:p>
    <w:p w14:paraId="0D66D3BB" w14:textId="77777777" w:rsidR="0028373E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3. Analizirati – pojave, osobnost, temperament, interese, sposobnosti i potrebe</w:t>
      </w:r>
    </w:p>
    <w:p w14:paraId="3CD553D2" w14:textId="77777777" w:rsidR="0028373E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4. U vrednovanje uključiti djecu, odgojitelje i roditelje</w:t>
      </w:r>
    </w:p>
    <w:p w14:paraId="5EFD838B" w14:textId="77777777" w:rsidR="0028373E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5. Bilježenje trajanja određenih aktivnosti</w:t>
      </w:r>
    </w:p>
    <w:p w14:paraId="3EAC46AF" w14:textId="77777777" w:rsidR="0028373E" w:rsidRPr="000C325A" w:rsidRDefault="002837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6.</w:t>
      </w:r>
      <w:r w:rsidR="002E54DB" w:rsidRPr="000C325A">
        <w:rPr>
          <w:rFonts w:ascii="Times New Roman" w:hAnsi="Times New Roman" w:cs="Times New Roman"/>
          <w:sz w:val="24"/>
          <w:szCs w:val="24"/>
        </w:rPr>
        <w:t xml:space="preserve"> Mapa s uzorcima dječjih radova</w:t>
      </w:r>
    </w:p>
    <w:p w14:paraId="72208395" w14:textId="77777777" w:rsidR="002E54DB" w:rsidRPr="000C325A" w:rsidRDefault="002E54D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7. Traženje savjeta izvana – dokumentirati, razgovarati s djetetovim roditeljima, liječnikom i drugim zdravstvenim stručnjacima</w:t>
      </w:r>
    </w:p>
    <w:p w14:paraId="6464ED6D" w14:textId="77777777" w:rsidR="002E54DB" w:rsidRPr="000C325A" w:rsidRDefault="002E54D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8. Pratiti društvenu, kulturnu i tradicijsku utemeljenost</w:t>
      </w:r>
    </w:p>
    <w:p w14:paraId="0EF56A02" w14:textId="77777777" w:rsidR="002E54DB" w:rsidRPr="000C325A" w:rsidRDefault="002E54D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9. Samovrednovanje – odgojitelji u skupini, na nivou ustanove</w:t>
      </w:r>
    </w:p>
    <w:p w14:paraId="77F0886B" w14:textId="35373E7D" w:rsidR="002E54DB" w:rsidRPr="000C325A" w:rsidRDefault="002E54D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10. Standardi – tražiti s</w:t>
      </w:r>
      <w:r w:rsidR="00F224F1" w:rsidRPr="000C325A">
        <w:rPr>
          <w:rFonts w:ascii="Times New Roman" w:hAnsi="Times New Roman" w:cs="Times New Roman"/>
          <w:sz w:val="24"/>
          <w:szCs w:val="24"/>
        </w:rPr>
        <w:t>redstva za stručni tim (zdravsveni voditelj</w:t>
      </w:r>
      <w:r w:rsidRPr="000C325A">
        <w:rPr>
          <w:rFonts w:ascii="Times New Roman" w:hAnsi="Times New Roman" w:cs="Times New Roman"/>
          <w:sz w:val="24"/>
          <w:szCs w:val="24"/>
        </w:rPr>
        <w:t>)</w:t>
      </w:r>
    </w:p>
    <w:p w14:paraId="23651B67" w14:textId="77777777" w:rsidR="00FF2D10" w:rsidRPr="000C325A" w:rsidRDefault="00FF2D1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E6BD4" w14:textId="77777777" w:rsidR="002E54DB" w:rsidRPr="000C325A" w:rsidRDefault="002E54DB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B80B3" w14:textId="77777777" w:rsidR="002E54DB" w:rsidRPr="000C325A" w:rsidRDefault="002E54DB" w:rsidP="00360229">
      <w:pPr>
        <w:pStyle w:val="Heading1"/>
      </w:pPr>
      <w:bookmarkStart w:id="28" w:name="_Toc50371272"/>
      <w:r w:rsidRPr="000C325A">
        <w:t>ČUVANJE I UNAPREĐIVANJE ZDRAVLJA</w:t>
      </w:r>
      <w:bookmarkEnd w:id="28"/>
    </w:p>
    <w:p w14:paraId="66354750" w14:textId="77777777" w:rsidR="00074DDB" w:rsidRPr="000C325A" w:rsidRDefault="00074DDB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DC4AC" w14:textId="77777777" w:rsidR="00FA2190" w:rsidRPr="000C325A" w:rsidRDefault="00074DDB" w:rsidP="000360B3">
      <w:pPr>
        <w:pStyle w:val="ListParagraph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Djelovati na očuvanje i unapređivanje zdravlja djece i njihovog zdravog psiho-fizičkog razvoja pravovremenim i kvalitetnim zadovoljavanjem razvojnih potreba i prava djece</w:t>
      </w:r>
      <w:r w:rsidR="00FA2190" w:rsidRPr="000C325A">
        <w:rPr>
          <w:rFonts w:ascii="Times New Roman" w:hAnsi="Times New Roman" w:cs="Times New Roman"/>
          <w:sz w:val="24"/>
          <w:szCs w:val="24"/>
        </w:rPr>
        <w:t>:</w:t>
      </w:r>
    </w:p>
    <w:p w14:paraId="366EB095" w14:textId="77777777" w:rsidR="00074DDB" w:rsidRPr="000C325A" w:rsidRDefault="009E5023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a) upoznati se s</w:t>
      </w:r>
      <w:r w:rsidR="00FA2190" w:rsidRPr="000C325A">
        <w:rPr>
          <w:rFonts w:ascii="Times New Roman" w:hAnsi="Times New Roman" w:cs="Times New Roman"/>
          <w:sz w:val="24"/>
          <w:szCs w:val="24"/>
        </w:rPr>
        <w:t xml:space="preserve"> dječjim zdravstvenim i socijalnim statusom uz praćenje ( individualni razgovori i intervjui s roditeljima, vođenje zdravstvenih evidencija, antropometrijska mjerenja...) i  unapređenje istog;</w:t>
      </w:r>
      <w:r w:rsidR="00074DDB" w:rsidRPr="000C3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2383" w14:textId="77777777" w:rsidR="00FA2190" w:rsidRPr="000C325A" w:rsidRDefault="00FA21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b) prilagoditi dnevni život individualnim potrebama djece (prehrana, izmjene aktivnosti i odmora, boravak na zraku)</w:t>
      </w:r>
    </w:p>
    <w:p w14:paraId="78B9B4FE" w14:textId="3317B4F6" w:rsidR="00F42D55" w:rsidRPr="000C325A" w:rsidRDefault="00FA219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c) osigurati opće sigurnosne uvjete (mikroklimatski</w:t>
      </w:r>
      <w:r w:rsidR="00C26B7E" w:rsidRPr="000C325A">
        <w:rPr>
          <w:rFonts w:ascii="Times New Roman" w:hAnsi="Times New Roman" w:cs="Times New Roman"/>
          <w:sz w:val="24"/>
          <w:szCs w:val="24"/>
        </w:rPr>
        <w:t xml:space="preserve"> uvjeti, higijena prostora, organizacija prostora);</w:t>
      </w:r>
    </w:p>
    <w:p w14:paraId="3B6FC881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d) djelovati na dječju fizičku i psihičku sigurnost u skladu sa Sigurnosno zaš</w:t>
      </w:r>
      <w:r w:rsidR="00346877" w:rsidRPr="000C325A">
        <w:rPr>
          <w:rFonts w:ascii="Times New Roman" w:hAnsi="Times New Roman" w:cs="Times New Roman"/>
          <w:sz w:val="24"/>
          <w:szCs w:val="24"/>
        </w:rPr>
        <w:t>titnim mjerama</w:t>
      </w:r>
      <w:r w:rsidRPr="000C325A">
        <w:rPr>
          <w:rFonts w:ascii="Times New Roman" w:hAnsi="Times New Roman" w:cs="Times New Roman"/>
          <w:sz w:val="24"/>
          <w:szCs w:val="24"/>
        </w:rPr>
        <w:t xml:space="preserve"> i Protokolom ponašanja u rizičnim situacijama;</w:t>
      </w:r>
    </w:p>
    <w:p w14:paraId="4A6BC086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e) zadovoljiti dječju potrebe za igrom i kretanjem u cilju pravilnog razvoja cjelokupne muskulature</w:t>
      </w:r>
    </w:p>
    <w:p w14:paraId="22C5AF58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f) bogatiti dječju spoznaje o navikama zdravog življenja</w:t>
      </w:r>
    </w:p>
    <w:p w14:paraId="14E49492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g) djelovati na usvajanju i usavršavanju kulturno – higijenskih i radnih navika (briga o sebi)</w:t>
      </w:r>
    </w:p>
    <w:p w14:paraId="20245119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h) razvijati senzibilitet za suradničke i humane odnose (briga o drugima)</w:t>
      </w:r>
    </w:p>
    <w:p w14:paraId="2C47FE6E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i) poticati interes za razvoj ekološke kulture (briga o okolini)</w:t>
      </w:r>
    </w:p>
    <w:p w14:paraId="60F88D56" w14:textId="77777777" w:rsidR="00C26B7E" w:rsidRPr="000C325A" w:rsidRDefault="00F3035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j) razvijati pozitivne i prihvatljive</w:t>
      </w:r>
      <w:r w:rsidR="00C26B7E" w:rsidRPr="000C325A">
        <w:rPr>
          <w:rFonts w:ascii="Times New Roman" w:hAnsi="Times New Roman" w:cs="Times New Roman"/>
          <w:sz w:val="24"/>
          <w:szCs w:val="24"/>
        </w:rPr>
        <w:t xml:space="preserve"> stavove prema djeci s posebnim potrebama</w:t>
      </w:r>
    </w:p>
    <w:p w14:paraId="3A53121B" w14:textId="77777777" w:rsidR="00C26B7E" w:rsidRPr="000C325A" w:rsidRDefault="00C26B7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A64EF" w14:textId="77777777" w:rsidR="00C26B7E" w:rsidRPr="000C325A" w:rsidRDefault="00C26B7E" w:rsidP="000360B3">
      <w:pPr>
        <w:pStyle w:val="ListParagraph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Edukacija djece, roditelja i djelatnika – posebice na području zdravlja i stjecanja navika zdravog života, poznavanja i zadovoljavanja razvojnih potreba te prihvaćanja različitosti</w:t>
      </w:r>
      <w:r w:rsidR="00C25302" w:rsidRPr="000C325A">
        <w:rPr>
          <w:rFonts w:ascii="Times New Roman" w:hAnsi="Times New Roman" w:cs="Times New Roman"/>
          <w:sz w:val="24"/>
          <w:szCs w:val="24"/>
        </w:rPr>
        <w:t xml:space="preserve"> i ostvarivanja ljudskih prava;</w:t>
      </w:r>
    </w:p>
    <w:p w14:paraId="7E2EF777" w14:textId="77777777" w:rsidR="00C25302" w:rsidRPr="000C325A" w:rsidRDefault="00C25302" w:rsidP="000360B3">
      <w:pPr>
        <w:rPr>
          <w:rFonts w:ascii="Times New Roman" w:hAnsi="Times New Roman" w:cs="Times New Roman"/>
          <w:sz w:val="24"/>
          <w:szCs w:val="24"/>
        </w:rPr>
      </w:pPr>
    </w:p>
    <w:p w14:paraId="6AD89DD8" w14:textId="77777777" w:rsidR="00C25302" w:rsidRPr="000C325A" w:rsidRDefault="00C25302" w:rsidP="000360B3">
      <w:pPr>
        <w:pStyle w:val="ListParagraph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Djelovanje na očuvanju zdravlja i čuvanje navika zdravog življenja putem odgovarajuće prehrane i primjene HACCP sustava:</w:t>
      </w:r>
    </w:p>
    <w:p w14:paraId="132C4D00" w14:textId="77777777" w:rsidR="00C25302" w:rsidRPr="000C325A" w:rsidRDefault="00C25302" w:rsidP="0090268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primjene normativa po obrocima</w:t>
      </w:r>
    </w:p>
    <w:p w14:paraId="2592B146" w14:textId="77777777" w:rsidR="00C25302" w:rsidRPr="000C325A" w:rsidRDefault="00C25302" w:rsidP="0090268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obogaćivanje jelovnika</w:t>
      </w:r>
      <w:r w:rsidR="00C13AC6" w:rsidRPr="000C325A">
        <w:rPr>
          <w:rFonts w:ascii="Times New Roman" w:hAnsi="Times New Roman" w:cs="Times New Roman"/>
          <w:sz w:val="24"/>
          <w:szCs w:val="24"/>
        </w:rPr>
        <w:t>, uvođenje novina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zdrava prehrana</w:t>
      </w:r>
    </w:p>
    <w:p w14:paraId="07A78DB8" w14:textId="77777777" w:rsidR="00C25302" w:rsidRPr="000C325A" w:rsidRDefault="00C25302" w:rsidP="0090268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poštivanje individualnih dječjih potreba pri konzumaciji obroka</w:t>
      </w:r>
    </w:p>
    <w:p w14:paraId="41F483AA" w14:textId="20F64F67" w:rsidR="00C25302" w:rsidRPr="000C325A" w:rsidRDefault="00C25302" w:rsidP="0090268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razvoj kulture prehrane</w:t>
      </w:r>
      <w:r w:rsidR="00A27C27" w:rsidRPr="000C325A">
        <w:rPr>
          <w:rFonts w:ascii="Times New Roman" w:hAnsi="Times New Roman" w:cs="Times New Roman"/>
          <w:sz w:val="24"/>
          <w:szCs w:val="24"/>
        </w:rPr>
        <w:t xml:space="preserve"> Mi jedemo odgovorno, </w:t>
      </w:r>
      <w:r w:rsidR="00316B2A" w:rsidRPr="000C325A">
        <w:rPr>
          <w:rFonts w:ascii="Times New Roman" w:hAnsi="Times New Roman" w:cs="Times New Roman"/>
          <w:sz w:val="24"/>
          <w:szCs w:val="24"/>
        </w:rPr>
        <w:t xml:space="preserve"> Hrana i njezin utjecaj na okoliš</w:t>
      </w:r>
      <w:r w:rsidR="00AB667E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316B2A" w:rsidRPr="000C325A">
        <w:rPr>
          <w:rFonts w:ascii="Times New Roman" w:hAnsi="Times New Roman" w:cs="Times New Roman"/>
          <w:sz w:val="24"/>
          <w:szCs w:val="24"/>
        </w:rPr>
        <w:t>-</w:t>
      </w:r>
      <w:r w:rsidR="00AB667E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316B2A" w:rsidRPr="000C325A">
        <w:rPr>
          <w:rFonts w:ascii="Times New Roman" w:hAnsi="Times New Roman" w:cs="Times New Roman"/>
          <w:sz w:val="24"/>
          <w:szCs w:val="24"/>
        </w:rPr>
        <w:t>Što jedem?</w:t>
      </w:r>
      <w:r w:rsidRPr="000C325A">
        <w:rPr>
          <w:rFonts w:ascii="Times New Roman" w:hAnsi="Times New Roman" w:cs="Times New Roman"/>
          <w:sz w:val="24"/>
          <w:szCs w:val="24"/>
        </w:rPr>
        <w:t xml:space="preserve"> i zbrinjavanje otpadaka</w:t>
      </w:r>
      <w:r w:rsidR="00C13AC6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316B2A" w:rsidRPr="000C325A">
        <w:rPr>
          <w:rFonts w:ascii="Times New Roman" w:hAnsi="Times New Roman" w:cs="Times New Roman"/>
          <w:sz w:val="24"/>
          <w:szCs w:val="24"/>
        </w:rPr>
        <w:t>–</w:t>
      </w:r>
      <w:r w:rsidR="00C13AC6" w:rsidRPr="000C325A">
        <w:rPr>
          <w:rFonts w:ascii="Times New Roman" w:hAnsi="Times New Roman" w:cs="Times New Roman"/>
          <w:sz w:val="24"/>
          <w:szCs w:val="24"/>
        </w:rPr>
        <w:t xml:space="preserve"> ko</w:t>
      </w:r>
      <w:r w:rsidR="00D44D4F" w:rsidRPr="000C325A">
        <w:rPr>
          <w:rFonts w:ascii="Times New Roman" w:hAnsi="Times New Roman" w:cs="Times New Roman"/>
          <w:sz w:val="24"/>
          <w:szCs w:val="24"/>
        </w:rPr>
        <w:t>m</w:t>
      </w:r>
      <w:r w:rsidR="00C13AC6" w:rsidRPr="000C325A">
        <w:rPr>
          <w:rFonts w:ascii="Times New Roman" w:hAnsi="Times New Roman" w:cs="Times New Roman"/>
          <w:sz w:val="24"/>
          <w:szCs w:val="24"/>
        </w:rPr>
        <w:t>postiranje</w:t>
      </w:r>
    </w:p>
    <w:p w14:paraId="5C6BF6F5" w14:textId="77777777" w:rsidR="00316B2A" w:rsidRPr="000C325A" w:rsidRDefault="00316B2A" w:rsidP="0090268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recikliranje</w:t>
      </w:r>
    </w:p>
    <w:p w14:paraId="34EE0BEB" w14:textId="77777777" w:rsidR="00C25302" w:rsidRPr="000C325A" w:rsidRDefault="00C2530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BF3F7" w14:textId="59028BBD" w:rsidR="00C25302" w:rsidRPr="000C325A" w:rsidRDefault="00C25302" w:rsidP="000360B3">
      <w:pPr>
        <w:pStyle w:val="ListParagraph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Održavanje i unapređivanje sanitarno – higijenskih uvjeta (prostor, sanitetski i zdravstveni materijal, kontrola zdravlja, HACCP sustav...)</w:t>
      </w:r>
    </w:p>
    <w:p w14:paraId="51B7B2D7" w14:textId="77777777" w:rsidR="00F42D55" w:rsidRPr="000C325A" w:rsidRDefault="00F42D55" w:rsidP="00F42D5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42C6A05B" w14:textId="1B3BFFDC" w:rsidR="00F42D55" w:rsidRPr="000C325A" w:rsidRDefault="00F42D55" w:rsidP="00242279">
      <w:pPr>
        <w:pStyle w:val="ListParagraph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 obzirom na pojavu COVID-19 </w:t>
      </w:r>
      <w:r w:rsidR="00242279" w:rsidRPr="000C325A">
        <w:rPr>
          <w:rFonts w:ascii="Times New Roman" w:hAnsi="Times New Roman" w:cs="Times New Roman"/>
          <w:sz w:val="24"/>
          <w:szCs w:val="24"/>
        </w:rPr>
        <w:t xml:space="preserve">rad u </w:t>
      </w:r>
      <w:r w:rsidR="00CE1784">
        <w:rPr>
          <w:rFonts w:ascii="Times New Roman" w:hAnsi="Times New Roman" w:cs="Times New Roman"/>
          <w:sz w:val="24"/>
          <w:szCs w:val="24"/>
        </w:rPr>
        <w:t>v</w:t>
      </w:r>
      <w:r w:rsidR="00242279" w:rsidRPr="000C325A">
        <w:rPr>
          <w:rFonts w:ascii="Times New Roman" w:hAnsi="Times New Roman" w:cs="Times New Roman"/>
          <w:sz w:val="24"/>
          <w:szCs w:val="24"/>
        </w:rPr>
        <w:t xml:space="preserve">rtiću organiziran je u skladu s preporukama HZJZ-a („Upute za sprječavanje i suzbijanje epidemije covid-19 vezano za rad predškolskih ustanova, osnovnih i srednjih škola u školskoj godini 2020./2021“) </w:t>
      </w:r>
    </w:p>
    <w:p w14:paraId="1BDB0A0C" w14:textId="77777777" w:rsidR="00C25302" w:rsidRPr="000C325A" w:rsidRDefault="00C2530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D347E" w14:textId="5E3D1EF5" w:rsidR="00C25302" w:rsidRPr="000C325A" w:rsidRDefault="0034687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Napomena: Dječji vrtić nema zdravstvenog</w:t>
      </w:r>
      <w:r w:rsidR="001B0BCC" w:rsidRPr="000C325A">
        <w:rPr>
          <w:rFonts w:ascii="Times New Roman" w:hAnsi="Times New Roman" w:cs="Times New Roman"/>
          <w:sz w:val="24"/>
          <w:szCs w:val="24"/>
        </w:rPr>
        <w:t xml:space="preserve"> voditelja</w:t>
      </w:r>
      <w:r w:rsidR="00C25302" w:rsidRPr="000C325A">
        <w:rPr>
          <w:rFonts w:ascii="Times New Roman" w:hAnsi="Times New Roman" w:cs="Times New Roman"/>
          <w:sz w:val="24"/>
          <w:szCs w:val="24"/>
        </w:rPr>
        <w:t>, te su nositelji ovih zadataka i sadržaja ravnateljica, odgojit</w:t>
      </w:r>
      <w:r w:rsidR="00F224F1" w:rsidRPr="000C325A">
        <w:rPr>
          <w:rFonts w:ascii="Times New Roman" w:hAnsi="Times New Roman" w:cs="Times New Roman"/>
          <w:sz w:val="24"/>
          <w:szCs w:val="24"/>
        </w:rPr>
        <w:t>elji i str</w:t>
      </w:r>
      <w:r w:rsidR="00FC5DB9" w:rsidRPr="000C325A">
        <w:rPr>
          <w:rFonts w:ascii="Times New Roman" w:hAnsi="Times New Roman" w:cs="Times New Roman"/>
          <w:sz w:val="24"/>
          <w:szCs w:val="24"/>
        </w:rPr>
        <w:t>učni</w:t>
      </w:r>
      <w:r w:rsidR="00F224F1" w:rsidRPr="000C325A">
        <w:rPr>
          <w:rFonts w:ascii="Times New Roman" w:hAnsi="Times New Roman" w:cs="Times New Roman"/>
          <w:sz w:val="24"/>
          <w:szCs w:val="24"/>
        </w:rPr>
        <w:t xml:space="preserve"> tim</w:t>
      </w:r>
      <w:r w:rsidR="00FC5DB9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9E5023" w:rsidRPr="000C325A">
        <w:rPr>
          <w:rFonts w:ascii="Times New Roman" w:hAnsi="Times New Roman" w:cs="Times New Roman"/>
          <w:sz w:val="24"/>
          <w:szCs w:val="24"/>
        </w:rPr>
        <w:t>u suradnji s</w:t>
      </w:r>
      <w:r w:rsidR="00C25302" w:rsidRPr="000C325A">
        <w:rPr>
          <w:rFonts w:ascii="Times New Roman" w:hAnsi="Times New Roman" w:cs="Times New Roman"/>
          <w:sz w:val="24"/>
          <w:szCs w:val="24"/>
        </w:rPr>
        <w:t xml:space="preserve"> tehničkim osobljem, roditeljima, pedijatricom, Zavodom za javno zdravstvo. Ove aktivno</w:t>
      </w:r>
      <w:r w:rsidR="009E5023" w:rsidRPr="000C325A">
        <w:rPr>
          <w:rFonts w:ascii="Times New Roman" w:hAnsi="Times New Roman" w:cs="Times New Roman"/>
          <w:sz w:val="24"/>
          <w:szCs w:val="24"/>
        </w:rPr>
        <w:t xml:space="preserve">sti provode se konstantno tijekom </w:t>
      </w:r>
      <w:r w:rsidR="00C25302" w:rsidRPr="000C325A">
        <w:rPr>
          <w:rFonts w:ascii="Times New Roman" w:hAnsi="Times New Roman" w:cs="Times New Roman"/>
          <w:sz w:val="24"/>
          <w:szCs w:val="24"/>
        </w:rPr>
        <w:t>godine.</w:t>
      </w:r>
    </w:p>
    <w:p w14:paraId="2473A037" w14:textId="77777777" w:rsidR="00186BA4" w:rsidRPr="000C325A" w:rsidRDefault="00186BA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61AAD" w14:textId="77777777" w:rsidR="00C25302" w:rsidRPr="000C325A" w:rsidRDefault="00C25302" w:rsidP="00360229">
      <w:pPr>
        <w:pStyle w:val="Heading1"/>
      </w:pPr>
      <w:bookmarkStart w:id="29" w:name="_Toc50371273"/>
      <w:r w:rsidRPr="000C325A">
        <w:t>SURADNJA S RODITELJIMA</w:t>
      </w:r>
      <w:bookmarkEnd w:id="29"/>
    </w:p>
    <w:p w14:paraId="6ACA1744" w14:textId="77777777" w:rsidR="00322005" w:rsidRPr="000C325A" w:rsidRDefault="00322005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B834A" w14:textId="69D994AA" w:rsidR="00C25302" w:rsidRPr="000C325A" w:rsidRDefault="00C2530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Provođenje dva oblika komunikacije s roditeljima:</w:t>
      </w:r>
    </w:p>
    <w:p w14:paraId="5B291AAB" w14:textId="77777777" w:rsidR="00FC5DB9" w:rsidRPr="000C325A" w:rsidRDefault="00FC5DB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89AE8" w14:textId="66F44A2C" w:rsidR="00C25302" w:rsidRPr="000C325A" w:rsidRDefault="00C2530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a) NEPOSREDNI OBLIK KOMUNIKACIJE – roditeljski sastanc</w:t>
      </w:r>
      <w:r w:rsidR="009E5023" w:rsidRPr="000C325A">
        <w:rPr>
          <w:rFonts w:ascii="Times New Roman" w:hAnsi="Times New Roman" w:cs="Times New Roman"/>
          <w:sz w:val="24"/>
          <w:szCs w:val="24"/>
        </w:rPr>
        <w:t xml:space="preserve">i i individualni razgovori -   </w:t>
      </w:r>
      <w:r w:rsidR="003B7D86" w:rsidRPr="000C325A">
        <w:rPr>
          <w:rFonts w:ascii="Times New Roman" w:hAnsi="Times New Roman" w:cs="Times New Roman"/>
          <w:sz w:val="24"/>
          <w:szCs w:val="24"/>
        </w:rPr>
        <w:t>tije</w:t>
      </w:r>
      <w:r w:rsidRPr="000C325A">
        <w:rPr>
          <w:rFonts w:ascii="Times New Roman" w:hAnsi="Times New Roman" w:cs="Times New Roman"/>
          <w:sz w:val="24"/>
          <w:szCs w:val="24"/>
        </w:rPr>
        <w:t>kom pedagoške</w:t>
      </w:r>
      <w:r w:rsidR="003B7D86" w:rsidRPr="000C325A">
        <w:rPr>
          <w:rFonts w:ascii="Times New Roman" w:hAnsi="Times New Roman" w:cs="Times New Roman"/>
          <w:sz w:val="24"/>
          <w:szCs w:val="24"/>
        </w:rPr>
        <w:t xml:space="preserve"> godine svaki odgojitelj mora održa</w:t>
      </w:r>
      <w:r w:rsidR="00D41D37" w:rsidRPr="000C325A">
        <w:rPr>
          <w:rFonts w:ascii="Times New Roman" w:hAnsi="Times New Roman" w:cs="Times New Roman"/>
          <w:sz w:val="24"/>
          <w:szCs w:val="24"/>
        </w:rPr>
        <w:t xml:space="preserve">ti barem </w:t>
      </w:r>
      <w:r w:rsidR="00D41D37" w:rsidRPr="000C325A">
        <w:rPr>
          <w:rFonts w:ascii="Times New Roman" w:hAnsi="Times New Roman" w:cs="Times New Roman"/>
          <w:b/>
          <w:sz w:val="24"/>
          <w:szCs w:val="24"/>
        </w:rPr>
        <w:t>4 roditeljska sastanka</w:t>
      </w:r>
      <w:r w:rsidR="003B7D86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9E5023" w:rsidRPr="000C325A">
        <w:rPr>
          <w:rFonts w:ascii="Times New Roman" w:hAnsi="Times New Roman" w:cs="Times New Roman"/>
          <w:sz w:val="24"/>
          <w:szCs w:val="24"/>
        </w:rPr>
        <w:t xml:space="preserve">- </w:t>
      </w:r>
      <w:r w:rsidR="003B7D86" w:rsidRPr="000C325A">
        <w:rPr>
          <w:rFonts w:ascii="Times New Roman" w:hAnsi="Times New Roman" w:cs="Times New Roman"/>
          <w:sz w:val="24"/>
          <w:szCs w:val="24"/>
        </w:rPr>
        <w:t>informativni sastanci za roditelj</w:t>
      </w:r>
      <w:r w:rsidR="00D41D37" w:rsidRPr="000C325A">
        <w:rPr>
          <w:rFonts w:ascii="Times New Roman" w:hAnsi="Times New Roman" w:cs="Times New Roman"/>
          <w:sz w:val="24"/>
          <w:szCs w:val="24"/>
        </w:rPr>
        <w:t>e novoupisane djece</w:t>
      </w:r>
      <w:r w:rsidR="00FC5DB9" w:rsidRPr="000C325A">
        <w:rPr>
          <w:rFonts w:ascii="Times New Roman" w:hAnsi="Times New Roman" w:cs="Times New Roman"/>
          <w:sz w:val="24"/>
          <w:szCs w:val="24"/>
        </w:rPr>
        <w:t>,</w:t>
      </w:r>
      <w:r w:rsidR="009E5023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FC5DB9" w:rsidRPr="000C325A">
        <w:rPr>
          <w:rFonts w:ascii="Times New Roman" w:hAnsi="Times New Roman" w:cs="Times New Roman"/>
          <w:sz w:val="24"/>
          <w:szCs w:val="24"/>
        </w:rPr>
        <w:t>tematski sastanci ovisno o trenutnoj problematici u skupini,</w:t>
      </w:r>
      <w:r w:rsidR="003B7D86" w:rsidRPr="000C325A">
        <w:rPr>
          <w:rFonts w:ascii="Times New Roman" w:hAnsi="Times New Roman" w:cs="Times New Roman"/>
          <w:sz w:val="24"/>
          <w:szCs w:val="24"/>
        </w:rPr>
        <w:t xml:space="preserve"> druženja djece, odgojitelja i roditelja tijekom godine </w:t>
      </w:r>
      <w:r w:rsidR="00FC5DB9" w:rsidRPr="000C325A">
        <w:rPr>
          <w:rFonts w:ascii="Times New Roman" w:hAnsi="Times New Roman" w:cs="Times New Roman"/>
          <w:sz w:val="24"/>
          <w:szCs w:val="24"/>
        </w:rPr>
        <w:t>povodom obilježavanja bitnih datuma (</w:t>
      </w:r>
      <w:r w:rsidR="003B7D86" w:rsidRPr="000C325A">
        <w:rPr>
          <w:rFonts w:ascii="Times New Roman" w:hAnsi="Times New Roman" w:cs="Times New Roman"/>
          <w:sz w:val="24"/>
          <w:szCs w:val="24"/>
        </w:rPr>
        <w:t>Dječji t</w:t>
      </w:r>
      <w:r w:rsidR="00F224F1" w:rsidRPr="000C325A">
        <w:rPr>
          <w:rFonts w:ascii="Times New Roman" w:hAnsi="Times New Roman" w:cs="Times New Roman"/>
          <w:sz w:val="24"/>
          <w:szCs w:val="24"/>
        </w:rPr>
        <w:t>jedan, Dani kruha, Jesenska sveč</w:t>
      </w:r>
      <w:r w:rsidR="003B7D86" w:rsidRPr="000C325A">
        <w:rPr>
          <w:rFonts w:ascii="Times New Roman" w:hAnsi="Times New Roman" w:cs="Times New Roman"/>
          <w:sz w:val="24"/>
          <w:szCs w:val="24"/>
        </w:rPr>
        <w:t>anost, Dani adventa</w:t>
      </w:r>
      <w:r w:rsidR="00F224F1" w:rsidRPr="000C325A">
        <w:rPr>
          <w:rFonts w:ascii="Times New Roman" w:hAnsi="Times New Roman" w:cs="Times New Roman"/>
          <w:sz w:val="24"/>
          <w:szCs w:val="24"/>
        </w:rPr>
        <w:t>, Ples pod maskama, Završna sveč</w:t>
      </w:r>
      <w:r w:rsidR="001B0BCC" w:rsidRPr="000C325A">
        <w:rPr>
          <w:rFonts w:ascii="Times New Roman" w:hAnsi="Times New Roman" w:cs="Times New Roman"/>
          <w:sz w:val="24"/>
          <w:szCs w:val="24"/>
        </w:rPr>
        <w:t>anost</w:t>
      </w:r>
      <w:r w:rsidR="00FC5DB9" w:rsidRPr="000C325A">
        <w:rPr>
          <w:rFonts w:ascii="Times New Roman" w:hAnsi="Times New Roman" w:cs="Times New Roman"/>
          <w:sz w:val="24"/>
          <w:szCs w:val="24"/>
        </w:rPr>
        <w:t>)</w:t>
      </w:r>
      <w:r w:rsidR="001B0BCC" w:rsidRPr="000C325A">
        <w:rPr>
          <w:rFonts w:ascii="Times New Roman" w:hAnsi="Times New Roman" w:cs="Times New Roman"/>
          <w:sz w:val="24"/>
          <w:szCs w:val="24"/>
        </w:rPr>
        <w:t xml:space="preserve"> i radionice za roditelje vođene od strane Centra Proventus</w:t>
      </w:r>
    </w:p>
    <w:p w14:paraId="25FB74C6" w14:textId="77777777" w:rsidR="00C13AC6" w:rsidRPr="000C325A" w:rsidRDefault="00C13AC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B9623" w14:textId="77777777" w:rsidR="003B7D86" w:rsidRPr="000C325A" w:rsidRDefault="00D41D3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b) POSREDNI OBLIK KOMUNIKACIJE - </w:t>
      </w:r>
    </w:p>
    <w:p w14:paraId="497B9E1F" w14:textId="77777777" w:rsidR="003B7D86" w:rsidRPr="000C325A" w:rsidRDefault="003B7D8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UKLJUČIVANJE RODITELJA U RAD I ŽIVOT USTANOVE:</w:t>
      </w:r>
    </w:p>
    <w:p w14:paraId="266DEA33" w14:textId="77777777" w:rsidR="003B7D86" w:rsidRPr="000C325A" w:rsidRDefault="003B7D86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učestvovanje</w:t>
      </w:r>
      <w:r w:rsidR="00A72861" w:rsidRPr="000C325A">
        <w:rPr>
          <w:rFonts w:ascii="Times New Roman" w:hAnsi="Times New Roman" w:cs="Times New Roman"/>
          <w:sz w:val="24"/>
          <w:szCs w:val="24"/>
        </w:rPr>
        <w:t xml:space="preserve"> na kulturnim i javnim događajima ustanove</w:t>
      </w:r>
    </w:p>
    <w:p w14:paraId="61BE5F52" w14:textId="77777777" w:rsidR="00A72861" w:rsidRPr="000C325A" w:rsidRDefault="00A72861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uključivanje u aktivnosti na otvorenom</w:t>
      </w:r>
    </w:p>
    <w:p w14:paraId="5F5BC0DA" w14:textId="77777777" w:rsidR="00A72861" w:rsidRPr="000C325A" w:rsidRDefault="00A72861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uključivanje u eko projekt na nivou ustanove</w:t>
      </w:r>
    </w:p>
    <w:p w14:paraId="5E0252E5" w14:textId="77777777" w:rsidR="00A72861" w:rsidRPr="000C325A" w:rsidRDefault="00A72861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projekti prema interesu djece u pojedinim skupinama</w:t>
      </w:r>
    </w:p>
    <w:p w14:paraId="1A330405" w14:textId="77777777" w:rsidR="004A39ED" w:rsidRPr="000C325A" w:rsidRDefault="004A39ED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Hrvatski olimpijski dan</w:t>
      </w:r>
    </w:p>
    <w:p w14:paraId="322DEBB7" w14:textId="77777777" w:rsidR="004A39ED" w:rsidRPr="000C325A" w:rsidRDefault="004A39ED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Eko sajam</w:t>
      </w:r>
    </w:p>
    <w:p w14:paraId="26B8924A" w14:textId="77777777" w:rsidR="004A39ED" w:rsidRPr="000C325A" w:rsidRDefault="004A39ED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Dječji tjedan</w:t>
      </w:r>
    </w:p>
    <w:p w14:paraId="11D0ED50" w14:textId="77777777" w:rsidR="00823A8A" w:rsidRPr="000C325A" w:rsidRDefault="00823A8A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Dan kravate</w:t>
      </w:r>
    </w:p>
    <w:p w14:paraId="172CD408" w14:textId="77777777" w:rsidR="00A72861" w:rsidRPr="000C325A" w:rsidRDefault="00A72861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Majčin dan, Dan očeva</w:t>
      </w:r>
    </w:p>
    <w:p w14:paraId="2DCEF2B3" w14:textId="77777777" w:rsidR="00E827F5" w:rsidRPr="000C325A" w:rsidRDefault="00E827F5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Zimovanje/ljetovanje(škola skijanja/plivanja)</w:t>
      </w:r>
    </w:p>
    <w:p w14:paraId="774194EA" w14:textId="77777777" w:rsidR="00A72861" w:rsidRPr="000C325A" w:rsidRDefault="00A72861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Maskenbal</w:t>
      </w:r>
    </w:p>
    <w:p w14:paraId="29FAD7AF" w14:textId="7B6F7426" w:rsidR="00A72861" w:rsidRPr="000C325A" w:rsidRDefault="008D3F8B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Maraton Kaptol-</w:t>
      </w:r>
      <w:r w:rsidR="00EB4EF2" w:rsidRPr="000C325A">
        <w:rPr>
          <w:rFonts w:ascii="Times New Roman" w:hAnsi="Times New Roman" w:cs="Times New Roman"/>
          <w:sz w:val="24"/>
          <w:szCs w:val="24"/>
        </w:rPr>
        <w:t>K</w:t>
      </w:r>
      <w:r w:rsidRPr="000C325A">
        <w:rPr>
          <w:rFonts w:ascii="Times New Roman" w:hAnsi="Times New Roman" w:cs="Times New Roman"/>
          <w:sz w:val="24"/>
          <w:szCs w:val="24"/>
        </w:rPr>
        <w:t>aptol</w:t>
      </w:r>
      <w:r w:rsidR="00C13AC6" w:rsidRPr="000C325A">
        <w:rPr>
          <w:rFonts w:ascii="Times New Roman" w:hAnsi="Times New Roman" w:cs="Times New Roman"/>
          <w:sz w:val="24"/>
          <w:szCs w:val="24"/>
        </w:rPr>
        <w:t xml:space="preserve"> -</w:t>
      </w:r>
      <w:r w:rsidR="00EB4EF2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E827F5" w:rsidRPr="000C325A">
        <w:rPr>
          <w:rFonts w:ascii="Times New Roman" w:hAnsi="Times New Roman" w:cs="Times New Roman"/>
          <w:sz w:val="24"/>
          <w:szCs w:val="24"/>
        </w:rPr>
        <w:t>jačanje osjeć</w:t>
      </w:r>
      <w:r w:rsidR="00A72861" w:rsidRPr="000C325A">
        <w:rPr>
          <w:rFonts w:ascii="Times New Roman" w:hAnsi="Times New Roman" w:cs="Times New Roman"/>
          <w:sz w:val="24"/>
          <w:szCs w:val="24"/>
        </w:rPr>
        <w:t>aja pripadnosti svo</w:t>
      </w:r>
      <w:r w:rsidR="00D22541" w:rsidRPr="000C325A">
        <w:rPr>
          <w:rFonts w:ascii="Times New Roman" w:hAnsi="Times New Roman" w:cs="Times New Roman"/>
          <w:sz w:val="24"/>
          <w:szCs w:val="24"/>
        </w:rPr>
        <w:t>m kraju</w:t>
      </w:r>
    </w:p>
    <w:p w14:paraId="17312606" w14:textId="77777777" w:rsidR="001B0BCC" w:rsidRPr="000C325A" w:rsidRDefault="001B0BCC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Cvjetni korzo</w:t>
      </w:r>
    </w:p>
    <w:p w14:paraId="538C78AA" w14:textId="77777777" w:rsidR="00D22541" w:rsidRPr="000C325A" w:rsidRDefault="00D22541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A4FB2" w14:textId="77777777" w:rsidR="00EB4EF2" w:rsidRPr="000C325A" w:rsidRDefault="00D22541" w:rsidP="00EB4EF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Oblici, suradnje ostvaruju se kroz kvalitetnu suradnju obitelji i vrtića – aktivnim sudjelovanjem roditelja i odgojitelja u odgoju djeteta.</w:t>
      </w:r>
      <w:r w:rsidR="00EB4EF2" w:rsidRPr="000C3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99FE8" w14:textId="2387BB54" w:rsidR="00D22541" w:rsidRPr="000C325A" w:rsidRDefault="00D22541" w:rsidP="00EB4EF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Suradnja se uspostavlja radi dobrobiti za dijete, a specifična je jer ovisi o osobnosti svakog djeteta, stručnosti odgojitelja i očekivanjima roditelja.</w:t>
      </w:r>
    </w:p>
    <w:p w14:paraId="3D487FB1" w14:textId="77777777" w:rsidR="00D22541" w:rsidRPr="000C325A" w:rsidRDefault="00D22541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77F2C" w14:textId="77777777" w:rsidR="00434814" w:rsidRPr="000C325A" w:rsidRDefault="00434814" w:rsidP="0090268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SURADNJA=složen i višedimenzionalan proces za čije je uspješno odvijanje potrebna zainteresiranost roditelja i odgajatelja (Maleš, 2003.)</w:t>
      </w:r>
    </w:p>
    <w:p w14:paraId="34B6749B" w14:textId="77777777" w:rsidR="00434814" w:rsidRPr="000C325A" w:rsidRDefault="00434814" w:rsidP="0090268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roditelji bi trebali biti motivirani za suradnju:</w:t>
      </w:r>
    </w:p>
    <w:p w14:paraId="56A42BEF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1. zbog potrebe da prate i saznaju što se događa s </w:t>
      </w:r>
    </w:p>
    <w:p w14:paraId="7336508E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  djetetom</w:t>
      </w:r>
    </w:p>
    <w:p w14:paraId="05BD4489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 xml:space="preserve">     2. zbog razvijene svijesti o zajedničkom </w:t>
      </w:r>
    </w:p>
    <w:p w14:paraId="48FAF371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  djelovanju radi postizanja jedinstvenog utjecaja</w:t>
      </w:r>
    </w:p>
    <w:p w14:paraId="5E5A0E51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41237" w14:textId="77777777" w:rsidR="00434814" w:rsidRPr="000C325A" w:rsidRDefault="00434814" w:rsidP="0090268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naglašavanje partnerstva važno je iz nekoliko razloga:</w:t>
      </w:r>
    </w:p>
    <w:p w14:paraId="2B9BAB30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▪ potreba daljnje izgradnje demokratskog </w:t>
      </w:r>
    </w:p>
    <w:p w14:paraId="0E0316CC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poretka kojem težimo, nalaže njihovo </w:t>
      </w:r>
    </w:p>
    <w:p w14:paraId="278E5917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poboljšanje jer se oni kao širi društveni kontekst</w:t>
      </w:r>
    </w:p>
    <w:p w14:paraId="1AFC9E0D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reflektiraju, između ostalog, i na suradnju roditelja</w:t>
      </w:r>
    </w:p>
    <w:p w14:paraId="68481244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i odgajatelja</w:t>
      </w:r>
    </w:p>
    <w:p w14:paraId="2FF1A7BA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▪ pojam partnerstva naglašava zajedničku odgovornost</w:t>
      </w:r>
    </w:p>
    <w:p w14:paraId="64BC490F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  obaju čimbenika za odgoj djeteta</w:t>
      </w:r>
    </w:p>
    <w:p w14:paraId="264BB106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▪ partnerstvo u odgoju upućuje na otvorenu dvosmjernu</w:t>
      </w:r>
    </w:p>
    <w:p w14:paraId="40D2EE39" w14:textId="77777777" w:rsidR="00434814" w:rsidRPr="000C325A" w:rsidRDefault="00434814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         komunikaciju odraslih na dobrobit djeteta</w:t>
      </w:r>
    </w:p>
    <w:p w14:paraId="7709DFA3" w14:textId="77777777" w:rsidR="00D22541" w:rsidRPr="000C325A" w:rsidRDefault="00D22541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575BD" w14:textId="77777777" w:rsidR="00D22541" w:rsidRPr="000C325A" w:rsidRDefault="00D22541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2A183" w14:textId="77777777" w:rsidR="00D22541" w:rsidRPr="000C325A" w:rsidRDefault="00C333E1" w:rsidP="00360229">
      <w:pPr>
        <w:pStyle w:val="Heading1"/>
      </w:pPr>
      <w:bookmarkStart w:id="30" w:name="_Toc50371274"/>
      <w:r w:rsidRPr="000C325A">
        <w:t>SURADNJA S DRUŠTVENIM ČIMBENICIMA</w:t>
      </w:r>
      <w:bookmarkEnd w:id="30"/>
    </w:p>
    <w:p w14:paraId="6DCAEDDD" w14:textId="77777777" w:rsidR="00322005" w:rsidRPr="000C325A" w:rsidRDefault="0032200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417DF" w14:textId="3F7668FA" w:rsidR="00D22541" w:rsidRPr="000C325A" w:rsidRDefault="001D0D1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1. Ministarstv</w:t>
      </w:r>
      <w:r w:rsidR="004A39ED" w:rsidRPr="000C325A">
        <w:rPr>
          <w:rFonts w:ascii="Times New Roman" w:hAnsi="Times New Roman" w:cs="Times New Roman"/>
          <w:sz w:val="24"/>
          <w:szCs w:val="24"/>
        </w:rPr>
        <w:t>o znanosti i obrazovanja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razmjenjivanje novih sadržaja u vezi s položajem djelatnosti, novih propisa,</w:t>
      </w:r>
      <w:r w:rsidR="00EC7EE9">
        <w:rPr>
          <w:rFonts w:ascii="Times New Roman" w:hAnsi="Times New Roman" w:cs="Times New Roman"/>
          <w:sz w:val="24"/>
          <w:szCs w:val="24"/>
        </w:rPr>
        <w:t xml:space="preserve"> COVID uputa, mjera za rad</w:t>
      </w:r>
      <w:r w:rsidRPr="000C325A">
        <w:rPr>
          <w:rFonts w:ascii="Times New Roman" w:hAnsi="Times New Roman" w:cs="Times New Roman"/>
          <w:sz w:val="24"/>
          <w:szCs w:val="24"/>
        </w:rPr>
        <w:t xml:space="preserve"> zakona, usklađivanje sa  državno padagoškim standardima, sudjelovanje na natječajima;</w:t>
      </w:r>
    </w:p>
    <w:p w14:paraId="26E47EBC" w14:textId="675916E3" w:rsidR="001D0D12" w:rsidRPr="000C325A" w:rsidRDefault="001D0D1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2. Agencija za odgoj i obrazovanje – verifikacija kraćih programa, upute za rad, sudjelovanje na seminarima, stručnim skupovima za odgojitelje i ravnatelje</w:t>
      </w:r>
      <w:r w:rsidR="00EC7EE9">
        <w:rPr>
          <w:rFonts w:ascii="Times New Roman" w:hAnsi="Times New Roman" w:cs="Times New Roman"/>
          <w:sz w:val="24"/>
          <w:szCs w:val="24"/>
        </w:rPr>
        <w:t>, polaganje stručnih ispita pripravnika</w:t>
      </w:r>
    </w:p>
    <w:p w14:paraId="26DEB908" w14:textId="77777777" w:rsidR="001D0D12" w:rsidRPr="000C325A" w:rsidRDefault="001D0D1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3. Osnivač grad Čazma, Gradonačelnik, Gradsko vijeće, Upravni odjel za društvene djelatnosti</w:t>
      </w:r>
      <w:r w:rsidR="008D3F8B" w:rsidRPr="000C325A">
        <w:rPr>
          <w:rFonts w:ascii="Times New Roman" w:hAnsi="Times New Roman" w:cs="Times New Roman"/>
          <w:sz w:val="24"/>
          <w:szCs w:val="24"/>
        </w:rPr>
        <w:t xml:space="preserve"> i za financije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osiguranje sredstava za redovnu djelatnost, sanacija, osiguravanje sredstava i realiziranje oblika rada kroz ljetovanje, zimovanje, rekreaciju predškolske djece, suradn</w:t>
      </w:r>
      <w:r w:rsidR="004A39ED" w:rsidRPr="000C325A">
        <w:rPr>
          <w:rFonts w:ascii="Times New Roman" w:hAnsi="Times New Roman" w:cs="Times New Roman"/>
          <w:sz w:val="24"/>
          <w:szCs w:val="24"/>
        </w:rPr>
        <w:t>ja povodom raznih blagdana, sveč</w:t>
      </w:r>
      <w:r w:rsidRPr="000C325A">
        <w:rPr>
          <w:rFonts w:ascii="Times New Roman" w:hAnsi="Times New Roman" w:cs="Times New Roman"/>
          <w:sz w:val="24"/>
          <w:szCs w:val="24"/>
        </w:rPr>
        <w:t>anosti, praznika i aktivnosti;</w:t>
      </w:r>
    </w:p>
    <w:p w14:paraId="496D2D5D" w14:textId="77777777" w:rsidR="001D0D12" w:rsidRPr="000C325A" w:rsidRDefault="00E6624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Kolegij gradonačelnika s</w:t>
      </w:r>
      <w:r w:rsidR="001D0D12" w:rsidRPr="000C325A">
        <w:rPr>
          <w:rFonts w:ascii="Times New Roman" w:hAnsi="Times New Roman" w:cs="Times New Roman"/>
          <w:sz w:val="24"/>
          <w:szCs w:val="24"/>
        </w:rPr>
        <w:t xml:space="preserve"> predstavnicima Grada i ostalih gradskih ustanova i poduzeća, učes</w:t>
      </w:r>
      <w:r w:rsidR="00316B2A" w:rsidRPr="000C325A">
        <w:rPr>
          <w:rFonts w:ascii="Times New Roman" w:hAnsi="Times New Roman" w:cs="Times New Roman"/>
          <w:sz w:val="24"/>
          <w:szCs w:val="24"/>
        </w:rPr>
        <w:t>t</w:t>
      </w:r>
      <w:r w:rsidR="001D0D12" w:rsidRPr="000C325A">
        <w:rPr>
          <w:rFonts w:ascii="Times New Roman" w:hAnsi="Times New Roman" w:cs="Times New Roman"/>
          <w:sz w:val="24"/>
          <w:szCs w:val="24"/>
        </w:rPr>
        <w:t>vovanje u projektima i prezentacijama</w:t>
      </w:r>
    </w:p>
    <w:p w14:paraId="7C72313B" w14:textId="77777777" w:rsidR="001D0D12" w:rsidRPr="000C325A" w:rsidRDefault="001D0D1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4. Županij</w:t>
      </w:r>
      <w:r w:rsidR="00C13AC6" w:rsidRPr="000C325A">
        <w:rPr>
          <w:rFonts w:ascii="Times New Roman" w:hAnsi="Times New Roman" w:cs="Times New Roman"/>
          <w:sz w:val="24"/>
          <w:szCs w:val="24"/>
        </w:rPr>
        <w:t>sk</w:t>
      </w:r>
      <w:r w:rsidRPr="000C325A">
        <w:rPr>
          <w:rFonts w:ascii="Times New Roman" w:hAnsi="Times New Roman" w:cs="Times New Roman"/>
          <w:sz w:val="24"/>
          <w:szCs w:val="24"/>
        </w:rPr>
        <w:t>a Služba za društvene djelatnosti – savjetovanje vezano za trenutnu problematiku;</w:t>
      </w:r>
    </w:p>
    <w:p w14:paraId="43D7AC94" w14:textId="77777777" w:rsidR="001D0D12" w:rsidRPr="000C325A" w:rsidRDefault="001D0D1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5. Zavod za javno zdravstvo BBŽ-a i Sanitarna zaštita Škarda</w:t>
      </w:r>
    </w:p>
    <w:p w14:paraId="44048541" w14:textId="77777777" w:rsidR="001D0D12" w:rsidRPr="000C325A" w:rsidRDefault="001D0D12" w:rsidP="0090268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Sustavno praćenje kvalitete prehrane u predškolskoj ustanovi 4 puta godišnje</w:t>
      </w:r>
    </w:p>
    <w:p w14:paraId="7C78E022" w14:textId="77777777" w:rsidR="001D0D12" w:rsidRPr="000C325A" w:rsidRDefault="007922D2" w:rsidP="0090268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Uzimanje briseva čistoće u kuhinji i ostalim prostorijama te uzoraka vode</w:t>
      </w:r>
    </w:p>
    <w:p w14:paraId="443B6A2B" w14:textId="77777777" w:rsidR="007922D2" w:rsidRPr="000C325A" w:rsidRDefault="007922D2" w:rsidP="0090268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Prehrambeni standard za planiranje prehrane djece u dječjem vrtiću – jelovnici i normativi</w:t>
      </w:r>
    </w:p>
    <w:p w14:paraId="3664CA2A" w14:textId="77777777" w:rsidR="007922D2" w:rsidRPr="000C325A" w:rsidRDefault="007922D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6. Osnovna škola – realizacija zajedničkih aktivnosti starije skupine sa budućim učiteljima, razmjena iskustava učitelj-odgojitelj, zajednički rodit</w:t>
      </w:r>
      <w:r w:rsidR="00E6624B" w:rsidRPr="000C325A">
        <w:rPr>
          <w:rFonts w:ascii="Times New Roman" w:hAnsi="Times New Roman" w:cs="Times New Roman"/>
          <w:sz w:val="24"/>
          <w:szCs w:val="24"/>
        </w:rPr>
        <w:t>eljski sastanak Moj budući p</w:t>
      </w:r>
      <w:r w:rsidR="00F224F1" w:rsidRPr="000C325A">
        <w:rPr>
          <w:rFonts w:ascii="Times New Roman" w:hAnsi="Times New Roman" w:cs="Times New Roman"/>
          <w:sz w:val="24"/>
          <w:szCs w:val="24"/>
        </w:rPr>
        <w:t>rvaš</w:t>
      </w:r>
      <w:r w:rsidRPr="000C325A">
        <w:rPr>
          <w:rFonts w:ascii="Times New Roman" w:hAnsi="Times New Roman" w:cs="Times New Roman"/>
          <w:sz w:val="24"/>
          <w:szCs w:val="24"/>
        </w:rPr>
        <w:t xml:space="preserve">ić, Srednja škola </w:t>
      </w:r>
      <w:r w:rsidR="00ED741A" w:rsidRPr="000C325A">
        <w:rPr>
          <w:rFonts w:ascii="Times New Roman" w:hAnsi="Times New Roman" w:cs="Times New Roman"/>
          <w:sz w:val="24"/>
          <w:szCs w:val="24"/>
        </w:rPr>
        <w:t>– posjet srednjoj školi</w:t>
      </w:r>
    </w:p>
    <w:p w14:paraId="53AC7F3A" w14:textId="7A5BB4EF" w:rsidR="00ED741A" w:rsidRPr="000C325A" w:rsidRDefault="00ED741A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7. Šumarija Čazma, Savjetodavna služba Čazma</w:t>
      </w:r>
    </w:p>
    <w:p w14:paraId="1B99C956" w14:textId="42202580" w:rsidR="00566DF4" w:rsidRPr="000C325A" w:rsidRDefault="00566DF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8. Gostovanje</w:t>
      </w:r>
      <w:r w:rsidR="008D3F8B" w:rsidRPr="000C325A">
        <w:rPr>
          <w:rFonts w:ascii="Times New Roman" w:hAnsi="Times New Roman" w:cs="Times New Roman"/>
          <w:sz w:val="24"/>
          <w:szCs w:val="24"/>
        </w:rPr>
        <w:t xml:space="preserve"> kazališnih predstava – listopad</w:t>
      </w:r>
      <w:r w:rsidR="00C13AC6" w:rsidRPr="000C325A">
        <w:rPr>
          <w:rFonts w:ascii="Times New Roman" w:hAnsi="Times New Roman" w:cs="Times New Roman"/>
          <w:sz w:val="24"/>
          <w:szCs w:val="24"/>
        </w:rPr>
        <w:t xml:space="preserve"> –</w:t>
      </w:r>
      <w:r w:rsidR="008D3F8B" w:rsidRPr="000C325A">
        <w:rPr>
          <w:rFonts w:ascii="Times New Roman" w:hAnsi="Times New Roman" w:cs="Times New Roman"/>
          <w:sz w:val="24"/>
          <w:szCs w:val="24"/>
        </w:rPr>
        <w:t>prosinac -</w:t>
      </w:r>
      <w:r w:rsidR="00C13AC6" w:rsidRPr="000C325A">
        <w:rPr>
          <w:rFonts w:ascii="Times New Roman" w:hAnsi="Times New Roman" w:cs="Times New Roman"/>
          <w:sz w:val="24"/>
          <w:szCs w:val="24"/>
        </w:rPr>
        <w:t xml:space="preserve"> veljača</w:t>
      </w:r>
      <w:r w:rsidR="00250D78" w:rsidRPr="000C325A">
        <w:rPr>
          <w:rFonts w:ascii="Times New Roman" w:hAnsi="Times New Roman" w:cs="Times New Roman"/>
          <w:sz w:val="24"/>
          <w:szCs w:val="24"/>
        </w:rPr>
        <w:t xml:space="preserve"> – </w:t>
      </w:r>
      <w:r w:rsidRPr="000C325A">
        <w:rPr>
          <w:rFonts w:ascii="Times New Roman" w:hAnsi="Times New Roman" w:cs="Times New Roman"/>
          <w:sz w:val="24"/>
          <w:szCs w:val="24"/>
        </w:rPr>
        <w:t>travanj</w:t>
      </w:r>
      <w:r w:rsidR="00EC7EE9">
        <w:rPr>
          <w:rFonts w:ascii="Times New Roman" w:hAnsi="Times New Roman" w:cs="Times New Roman"/>
          <w:sz w:val="24"/>
          <w:szCs w:val="24"/>
        </w:rPr>
        <w:t>(ukoliko bude moguće)</w:t>
      </w:r>
    </w:p>
    <w:p w14:paraId="75CDA5FB" w14:textId="77777777" w:rsidR="00566DF4" w:rsidRPr="000C325A" w:rsidRDefault="00566DF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9. Izleti- dogovoriti zajedno sa odgojiteljima na Odgojiteljsko zdravstvenim vijećima prema pristiglim ponudama</w:t>
      </w:r>
    </w:p>
    <w:p w14:paraId="6D6581CC" w14:textId="77777777" w:rsidR="00566DF4" w:rsidRPr="000C325A" w:rsidRDefault="00566DF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10. Posjet gradskoj knjižnici Slavko Kolar – kroz godinu, suradnja sa Centrom za kulturu</w:t>
      </w:r>
    </w:p>
    <w:p w14:paraId="6A315370" w14:textId="77777777" w:rsidR="00566DF4" w:rsidRPr="000C325A" w:rsidRDefault="00566DF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>11. Suradnja sa Župnim uredom, Policijskom postajom „Dani otvorenih vrata“</w:t>
      </w:r>
    </w:p>
    <w:p w14:paraId="015AD1EC" w14:textId="77777777" w:rsidR="00566DF4" w:rsidRPr="000C325A" w:rsidRDefault="00566DF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12. Suradnja sa Domom zdravlja, Društvom Naša djeca Čazma, Obiteljskim centrom Bjelovar</w:t>
      </w:r>
    </w:p>
    <w:p w14:paraId="1434033C" w14:textId="77777777" w:rsidR="005F00F1" w:rsidRPr="000C325A" w:rsidRDefault="005F00F1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13. Posjet Poštanskom uredu i suradnja sa Super radiom </w:t>
      </w:r>
    </w:p>
    <w:p w14:paraId="2A6CC6A1" w14:textId="77777777" w:rsidR="008D3F8B" w:rsidRPr="000C325A" w:rsidRDefault="008D3F8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14. Suradnja sa Turističkom zajednicom, KUD-om </w:t>
      </w:r>
      <w:r w:rsidR="009963B9" w:rsidRPr="000C325A">
        <w:rPr>
          <w:rFonts w:ascii="Times New Roman" w:hAnsi="Times New Roman" w:cs="Times New Roman"/>
          <w:sz w:val="24"/>
          <w:szCs w:val="24"/>
        </w:rPr>
        <w:t>Čazma</w:t>
      </w:r>
    </w:p>
    <w:p w14:paraId="2A0CC573" w14:textId="77777777" w:rsidR="00FD63E5" w:rsidRPr="000C325A" w:rsidRDefault="009963B9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15. Suradnja sa Udrugom Lijepa Naša</w:t>
      </w:r>
      <w:r w:rsidR="00186BA4" w:rsidRPr="000C325A">
        <w:rPr>
          <w:rFonts w:ascii="Times New Roman" w:hAnsi="Times New Roman" w:cs="Times New Roman"/>
          <w:sz w:val="24"/>
          <w:szCs w:val="24"/>
        </w:rPr>
        <w:t xml:space="preserve"> i Eko</w:t>
      </w:r>
      <w:r w:rsidR="004A39ED" w:rsidRPr="000C325A">
        <w:rPr>
          <w:rFonts w:ascii="Times New Roman" w:hAnsi="Times New Roman" w:cs="Times New Roman"/>
          <w:sz w:val="24"/>
          <w:szCs w:val="24"/>
        </w:rPr>
        <w:t xml:space="preserve"> Čazma</w:t>
      </w:r>
    </w:p>
    <w:p w14:paraId="46FF9C63" w14:textId="77777777" w:rsidR="00434814" w:rsidRPr="000C325A" w:rsidRDefault="00186BA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16</w:t>
      </w:r>
      <w:r w:rsidR="00316B2A" w:rsidRPr="000C325A">
        <w:rPr>
          <w:rFonts w:ascii="Times New Roman" w:hAnsi="Times New Roman" w:cs="Times New Roman"/>
          <w:sz w:val="24"/>
          <w:szCs w:val="24"/>
        </w:rPr>
        <w:t>. Suradnja sa Dv Ludin</w:t>
      </w:r>
      <w:r w:rsidR="007D36DB" w:rsidRPr="000C325A">
        <w:rPr>
          <w:rFonts w:ascii="Times New Roman" w:hAnsi="Times New Roman" w:cs="Times New Roman"/>
          <w:sz w:val="24"/>
          <w:szCs w:val="24"/>
        </w:rPr>
        <w:t>a</w:t>
      </w:r>
      <w:r w:rsidR="00374398" w:rsidRPr="000C325A">
        <w:rPr>
          <w:rFonts w:ascii="Times New Roman" w:hAnsi="Times New Roman" w:cs="Times New Roman"/>
          <w:sz w:val="24"/>
          <w:szCs w:val="24"/>
        </w:rPr>
        <w:t>, Vrbovec</w:t>
      </w:r>
      <w:r w:rsidR="00316B2A" w:rsidRPr="000C325A">
        <w:rPr>
          <w:rFonts w:ascii="Times New Roman" w:hAnsi="Times New Roman" w:cs="Times New Roman"/>
          <w:sz w:val="24"/>
          <w:szCs w:val="24"/>
        </w:rPr>
        <w:t xml:space="preserve"> i Maslačak Garešnica</w:t>
      </w:r>
    </w:p>
    <w:p w14:paraId="571F6EB9" w14:textId="77777777" w:rsidR="00186BA4" w:rsidRPr="000C325A" w:rsidRDefault="00186BA4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17. Suradnja sa autoškolom VAMA</w:t>
      </w:r>
    </w:p>
    <w:p w14:paraId="6BE78ED0" w14:textId="77777777" w:rsidR="00322005" w:rsidRPr="000C325A" w:rsidRDefault="0032200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EB913" w14:textId="77777777" w:rsidR="005F00F1" w:rsidRPr="000C325A" w:rsidRDefault="005F00F1" w:rsidP="00360229">
      <w:pPr>
        <w:pStyle w:val="Heading1"/>
      </w:pPr>
      <w:bookmarkStart w:id="31" w:name="_Toc50371275"/>
      <w:r w:rsidRPr="000C325A">
        <w:t>STRUČNO USAVRŠAVANJE</w:t>
      </w:r>
      <w:bookmarkEnd w:id="31"/>
    </w:p>
    <w:p w14:paraId="25EEDCF4" w14:textId="77777777" w:rsidR="00322005" w:rsidRPr="000C325A" w:rsidRDefault="00322005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F4851" w14:textId="77777777" w:rsidR="005D14BF" w:rsidRPr="000C325A" w:rsidRDefault="005D14BF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Svi odgojitelji su prema Zakonu o predškolskom odgoju i naobrazbi, kao i prema Pravilniku o obrascima i sadržaju pedagoške dokumentacije i evidencije o djeci u dječjem vrtiću (NN83./01.) dužni ostvariti Program stručnog usavršavanja.</w:t>
      </w:r>
      <w:r w:rsidR="00186BA4" w:rsidRPr="000C325A">
        <w:rPr>
          <w:rFonts w:ascii="Times New Roman" w:hAnsi="Times New Roman" w:cs="Times New Roman"/>
          <w:sz w:val="24"/>
          <w:szCs w:val="24"/>
        </w:rPr>
        <w:t xml:space="preserve"> Kroz projekt </w:t>
      </w:r>
      <w:r w:rsidR="001B0BCC" w:rsidRPr="000C325A">
        <w:rPr>
          <w:rFonts w:ascii="Times New Roman" w:hAnsi="Times New Roman" w:cs="Times New Roman"/>
          <w:sz w:val="24"/>
          <w:szCs w:val="24"/>
        </w:rPr>
        <w:t>„</w:t>
      </w:r>
      <w:r w:rsidR="00186BA4" w:rsidRPr="000C325A">
        <w:rPr>
          <w:rFonts w:ascii="Times New Roman" w:hAnsi="Times New Roman" w:cs="Times New Roman"/>
          <w:sz w:val="24"/>
          <w:szCs w:val="24"/>
        </w:rPr>
        <w:t>Za čazmanske mališane zajedno</w:t>
      </w:r>
      <w:r w:rsidR="001B0BCC" w:rsidRPr="000C325A">
        <w:rPr>
          <w:rFonts w:ascii="Times New Roman" w:hAnsi="Times New Roman" w:cs="Times New Roman"/>
          <w:sz w:val="24"/>
          <w:szCs w:val="24"/>
        </w:rPr>
        <w:t>“</w:t>
      </w:r>
      <w:r w:rsidR="00186BA4" w:rsidRPr="000C325A">
        <w:rPr>
          <w:rFonts w:ascii="Times New Roman" w:hAnsi="Times New Roman" w:cs="Times New Roman"/>
          <w:sz w:val="24"/>
          <w:szCs w:val="24"/>
        </w:rPr>
        <w:t xml:space="preserve"> osigurana su sredstva za edukacije svih stručnih radnika u procesu za naredne dvije godine.</w:t>
      </w:r>
    </w:p>
    <w:p w14:paraId="14A636CD" w14:textId="77777777" w:rsidR="009963B9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Bitni zadaci:</w:t>
      </w:r>
    </w:p>
    <w:p w14:paraId="4791151D" w14:textId="77777777" w:rsidR="005D14BF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1. Nastaviti rad na uvježbavanju znanja i vještina;</w:t>
      </w:r>
    </w:p>
    <w:p w14:paraId="23E3CDAF" w14:textId="77777777" w:rsidR="005D14BF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a) u podizanju kvalitete komunikacije u svim odnosima</w:t>
      </w:r>
    </w:p>
    <w:p w14:paraId="7556655F" w14:textId="77777777" w:rsidR="005D14BF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b) u podizanju kvalitete suradnje sa roditeljima i prosvjetnim djelatnicima škole</w:t>
      </w:r>
    </w:p>
    <w:p w14:paraId="0E7BF390" w14:textId="77777777" w:rsidR="005D14BF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c) u pozitivnim i negativnim promjenama u materijalnim, organizacijskim i drugim uvjetima</w:t>
      </w:r>
    </w:p>
    <w:p w14:paraId="443B8D24" w14:textId="77777777" w:rsidR="001B0BCC" w:rsidRPr="000C325A" w:rsidRDefault="001B0BC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26FE7" w14:textId="77777777" w:rsidR="005D14BF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2. Podizanje kvalitete rada po određenim segmentima, osobito;</w:t>
      </w:r>
    </w:p>
    <w:p w14:paraId="61ABB1E1" w14:textId="77777777" w:rsidR="005D14BF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a) u organizaciji odgojno-obrazovnog procesa – ekipiranost, prijatelj kritičar</w:t>
      </w:r>
    </w:p>
    <w:p w14:paraId="12D3F116" w14:textId="77777777" w:rsidR="001D0FF8" w:rsidRPr="000C325A" w:rsidRDefault="005D14B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b) osvještavanje, postavljanje i provođenje suštinskih pravila za odvijanje kvalitetnog odgojno-obrazovnog rada</w:t>
      </w:r>
    </w:p>
    <w:p w14:paraId="67D4A57E" w14:textId="77777777" w:rsidR="001D0FF8" w:rsidRPr="000C325A" w:rsidRDefault="001D0FF8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c) razvojna, poticajna sredina u dječjem vrtiću i promjena uloga odgojitelja</w:t>
      </w:r>
    </w:p>
    <w:p w14:paraId="63DDBE12" w14:textId="77777777" w:rsidR="001D0FF8" w:rsidRPr="000C325A" w:rsidRDefault="001D0FF8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19693" w14:textId="77777777" w:rsidR="00B67A92" w:rsidRPr="000C325A" w:rsidRDefault="00B67A9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A5DAC" w14:textId="77777777" w:rsidR="00B67A92" w:rsidRPr="000C325A" w:rsidRDefault="00B67A9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841EA" w14:textId="77777777" w:rsidR="00B67A92" w:rsidRPr="000C325A" w:rsidRDefault="00B67A9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56AD9" w14:textId="77777777" w:rsidR="001D0FF8" w:rsidRPr="000C325A" w:rsidRDefault="001D0FF8" w:rsidP="00902685">
      <w:pPr>
        <w:pStyle w:val="Heading2"/>
        <w:spacing w:line="276" w:lineRule="auto"/>
      </w:pPr>
      <w:bookmarkStart w:id="32" w:name="_Toc50371276"/>
      <w:r w:rsidRPr="000C325A">
        <w:t>ODGOJITELJSKO VIJEĆE</w:t>
      </w:r>
      <w:bookmarkEnd w:id="32"/>
    </w:p>
    <w:p w14:paraId="3120F38E" w14:textId="77777777" w:rsidR="001D0FF8" w:rsidRPr="000C325A" w:rsidRDefault="00250D78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Ove godine planira se rad 6</w:t>
      </w:r>
      <w:r w:rsidR="001D0FF8" w:rsidRPr="000C325A">
        <w:rPr>
          <w:rFonts w:ascii="Times New Roman" w:hAnsi="Times New Roman" w:cs="Times New Roman"/>
          <w:sz w:val="24"/>
          <w:szCs w:val="24"/>
        </w:rPr>
        <w:t xml:space="preserve"> Odgojiteljskih zdravstvenih vijeća. Ono usmjerava odgojno-obrazovnu djelatnost i utječe na primjenu teoretskih i stručno pedagoških rješenja u neposrednom pedagoškom radu.</w:t>
      </w:r>
    </w:p>
    <w:p w14:paraId="668F0618" w14:textId="77777777" w:rsidR="009B64EB" w:rsidRDefault="001B0BCC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 drugom</w:t>
      </w:r>
      <w:r w:rsidR="00316B2A" w:rsidRPr="000C325A">
        <w:rPr>
          <w:rFonts w:ascii="Times New Roman" w:hAnsi="Times New Roman" w:cs="Times New Roman"/>
          <w:sz w:val="24"/>
          <w:szCs w:val="24"/>
        </w:rPr>
        <w:t xml:space="preserve"> Odgojiteljskom vijeću </w:t>
      </w:r>
      <w:r w:rsidRPr="000C325A">
        <w:rPr>
          <w:rFonts w:ascii="Times New Roman" w:hAnsi="Times New Roman" w:cs="Times New Roman"/>
          <w:sz w:val="24"/>
          <w:szCs w:val="24"/>
        </w:rPr>
        <w:t xml:space="preserve">dana </w:t>
      </w:r>
      <w:r w:rsidR="00EC7EE9">
        <w:rPr>
          <w:rFonts w:ascii="Times New Roman" w:hAnsi="Times New Roman" w:cs="Times New Roman"/>
          <w:sz w:val="24"/>
          <w:szCs w:val="24"/>
        </w:rPr>
        <w:t>30</w:t>
      </w:r>
      <w:r w:rsidRPr="000C325A">
        <w:rPr>
          <w:rFonts w:ascii="Times New Roman" w:hAnsi="Times New Roman" w:cs="Times New Roman"/>
          <w:sz w:val="24"/>
          <w:szCs w:val="24"/>
        </w:rPr>
        <w:t>.</w:t>
      </w:r>
      <w:r w:rsidR="00EC7EE9">
        <w:rPr>
          <w:rFonts w:ascii="Times New Roman" w:hAnsi="Times New Roman" w:cs="Times New Roman"/>
          <w:sz w:val="24"/>
          <w:szCs w:val="24"/>
        </w:rPr>
        <w:t>09</w:t>
      </w:r>
      <w:r w:rsidR="007C53E8" w:rsidRPr="000C325A">
        <w:rPr>
          <w:rFonts w:ascii="Times New Roman" w:hAnsi="Times New Roman" w:cs="Times New Roman"/>
          <w:sz w:val="24"/>
          <w:szCs w:val="24"/>
        </w:rPr>
        <w:t>.</w:t>
      </w:r>
      <w:r w:rsidRPr="000C325A">
        <w:rPr>
          <w:rFonts w:ascii="Times New Roman" w:hAnsi="Times New Roman" w:cs="Times New Roman"/>
          <w:sz w:val="24"/>
          <w:szCs w:val="24"/>
        </w:rPr>
        <w:t>2019</w:t>
      </w:r>
      <w:r w:rsidR="00057B40" w:rsidRPr="000C325A">
        <w:rPr>
          <w:rFonts w:ascii="Times New Roman" w:hAnsi="Times New Roman" w:cs="Times New Roman"/>
          <w:sz w:val="24"/>
          <w:szCs w:val="24"/>
        </w:rPr>
        <w:t>. potvrđeni</w:t>
      </w:r>
      <w:r w:rsidR="00E80C96" w:rsidRPr="000C325A">
        <w:rPr>
          <w:rFonts w:ascii="Times New Roman" w:hAnsi="Times New Roman" w:cs="Times New Roman"/>
          <w:sz w:val="24"/>
          <w:szCs w:val="24"/>
        </w:rPr>
        <w:t xml:space="preserve"> su Tim</w:t>
      </w:r>
      <w:r w:rsidRPr="000C325A">
        <w:rPr>
          <w:rFonts w:ascii="Times New Roman" w:hAnsi="Times New Roman" w:cs="Times New Roman"/>
          <w:sz w:val="24"/>
          <w:szCs w:val="24"/>
        </w:rPr>
        <w:t>ovi za kvalitetu dječjeg vrtića uz manje izmjene i promjen</w:t>
      </w:r>
      <w:r w:rsidR="009B64EB">
        <w:rPr>
          <w:rFonts w:ascii="Times New Roman" w:hAnsi="Times New Roman" w:cs="Times New Roman"/>
          <w:sz w:val="24"/>
          <w:szCs w:val="24"/>
        </w:rPr>
        <w:t>e.</w:t>
      </w:r>
    </w:p>
    <w:p w14:paraId="7D506B1D" w14:textId="77777777" w:rsidR="009B64EB" w:rsidRDefault="009B64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15BF2" w14:textId="17E9BEFB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  <w:highlight w:val="red"/>
        </w:rPr>
        <w:t>TIMOVI ZA KVALITETU DJEČJEG VRTIĆA PČELICA ČAZMA</w:t>
      </w:r>
    </w:p>
    <w:p w14:paraId="0BB14050" w14:textId="77777777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F808" w14:textId="785F6516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  <w:highlight w:val="red"/>
        </w:rPr>
        <w:t>T1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Tim za </w:t>
      </w:r>
      <w:r w:rsidR="00CE1784">
        <w:rPr>
          <w:rFonts w:ascii="Times New Roman" w:hAnsi="Times New Roman" w:cs="Times New Roman"/>
          <w:sz w:val="24"/>
          <w:szCs w:val="24"/>
        </w:rPr>
        <w:t>estetsko uređenje vrtića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uređenje </w:t>
      </w:r>
      <w:r w:rsidR="00CE1784">
        <w:rPr>
          <w:rFonts w:ascii="Times New Roman" w:hAnsi="Times New Roman" w:cs="Times New Roman"/>
          <w:sz w:val="24"/>
          <w:szCs w:val="24"/>
        </w:rPr>
        <w:t xml:space="preserve">zajedničkih </w:t>
      </w:r>
      <w:r w:rsidRPr="000C325A">
        <w:rPr>
          <w:rFonts w:ascii="Times New Roman" w:hAnsi="Times New Roman" w:cs="Times New Roman"/>
          <w:sz w:val="24"/>
          <w:szCs w:val="24"/>
        </w:rPr>
        <w:t>prostora</w:t>
      </w:r>
      <w:r w:rsidR="00CE1784">
        <w:rPr>
          <w:rFonts w:ascii="Times New Roman" w:hAnsi="Times New Roman" w:cs="Times New Roman"/>
          <w:sz w:val="24"/>
          <w:szCs w:val="24"/>
        </w:rPr>
        <w:t>, izrada mobila i aplikacija</w:t>
      </w:r>
      <w:r w:rsidRPr="000C325A">
        <w:rPr>
          <w:rFonts w:ascii="Times New Roman" w:hAnsi="Times New Roman" w:cs="Times New Roman"/>
          <w:sz w:val="24"/>
          <w:szCs w:val="24"/>
        </w:rPr>
        <w:t xml:space="preserve">  voditelji tima:</w:t>
      </w:r>
      <w:r w:rsidR="00CE1784">
        <w:rPr>
          <w:rFonts w:ascii="Times New Roman" w:hAnsi="Times New Roman" w:cs="Times New Roman"/>
          <w:sz w:val="24"/>
          <w:szCs w:val="24"/>
        </w:rPr>
        <w:t xml:space="preserve"> Nada Šostarić</w:t>
      </w:r>
      <w:r w:rsidR="007934FB">
        <w:rPr>
          <w:rFonts w:ascii="Times New Roman" w:hAnsi="Times New Roman" w:cs="Times New Roman"/>
          <w:sz w:val="24"/>
          <w:szCs w:val="24"/>
        </w:rPr>
        <w:t>,</w:t>
      </w:r>
      <w:r w:rsidR="00CE1784">
        <w:rPr>
          <w:rFonts w:ascii="Times New Roman" w:hAnsi="Times New Roman" w:cs="Times New Roman"/>
          <w:sz w:val="24"/>
          <w:szCs w:val="24"/>
        </w:rPr>
        <w:t xml:space="preserve"> Anica Čizmazija</w:t>
      </w:r>
      <w:r w:rsidR="007934FB">
        <w:rPr>
          <w:rFonts w:ascii="Times New Roman" w:hAnsi="Times New Roman" w:cs="Times New Roman"/>
          <w:sz w:val="24"/>
          <w:szCs w:val="24"/>
        </w:rPr>
        <w:t xml:space="preserve"> i Sanela Dokuš</w:t>
      </w:r>
      <w:r w:rsidRPr="000C325A">
        <w:rPr>
          <w:rFonts w:ascii="Times New Roman" w:hAnsi="Times New Roman" w:cs="Times New Roman"/>
          <w:sz w:val="24"/>
          <w:szCs w:val="24"/>
        </w:rPr>
        <w:t>; ro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k za prvo izvršenje je </w:t>
      </w:r>
      <w:r w:rsidR="00CE1784">
        <w:rPr>
          <w:rFonts w:ascii="Times New Roman" w:hAnsi="Times New Roman" w:cs="Times New Roman"/>
          <w:sz w:val="24"/>
          <w:szCs w:val="24"/>
        </w:rPr>
        <w:t>23</w:t>
      </w:r>
      <w:r w:rsidR="00EC7004" w:rsidRPr="000C325A">
        <w:rPr>
          <w:rFonts w:ascii="Times New Roman" w:hAnsi="Times New Roman" w:cs="Times New Roman"/>
          <w:sz w:val="24"/>
          <w:szCs w:val="24"/>
        </w:rPr>
        <w:t>.09.20</w:t>
      </w:r>
      <w:r w:rsidR="00CE1784">
        <w:rPr>
          <w:rFonts w:ascii="Times New Roman" w:hAnsi="Times New Roman" w:cs="Times New Roman"/>
          <w:sz w:val="24"/>
          <w:szCs w:val="24"/>
        </w:rPr>
        <w:t>20</w:t>
      </w:r>
      <w:r w:rsidRPr="000C325A">
        <w:rPr>
          <w:rFonts w:ascii="Times New Roman" w:hAnsi="Times New Roman" w:cs="Times New Roman"/>
          <w:sz w:val="24"/>
          <w:szCs w:val="24"/>
        </w:rPr>
        <w:t>. i godišnje prema potrebi</w:t>
      </w:r>
    </w:p>
    <w:p w14:paraId="477AA84B" w14:textId="42B7D4D5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  <w:highlight w:val="red"/>
        </w:rPr>
        <w:lastRenderedPageBreak/>
        <w:t>T2</w:t>
      </w:r>
      <w:r w:rsidRPr="000C325A">
        <w:rPr>
          <w:rFonts w:ascii="Times New Roman" w:hAnsi="Times New Roman" w:cs="Times New Roman"/>
          <w:sz w:val="24"/>
          <w:szCs w:val="24"/>
        </w:rPr>
        <w:t>– Tim za likovni centar i zdravstveni kutić – uređenje i preglednost, nabava novih materijala</w:t>
      </w:r>
      <w:r w:rsidR="00EC7004" w:rsidRPr="000C325A">
        <w:rPr>
          <w:rFonts w:ascii="Times New Roman" w:hAnsi="Times New Roman" w:cs="Times New Roman"/>
          <w:sz w:val="24"/>
          <w:szCs w:val="24"/>
        </w:rPr>
        <w:t>; voditelji tima: Maja Baždar</w:t>
      </w:r>
      <w:r w:rsidR="007934FB">
        <w:rPr>
          <w:rFonts w:ascii="Times New Roman" w:hAnsi="Times New Roman" w:cs="Times New Roman"/>
          <w:sz w:val="24"/>
          <w:szCs w:val="24"/>
        </w:rPr>
        <w:t>,</w:t>
      </w:r>
      <w:r w:rsidRPr="000C325A">
        <w:rPr>
          <w:rFonts w:ascii="Times New Roman" w:hAnsi="Times New Roman" w:cs="Times New Roman"/>
          <w:sz w:val="24"/>
          <w:szCs w:val="24"/>
        </w:rPr>
        <w:t xml:space="preserve"> Brankica Brnj</w:t>
      </w:r>
      <w:r w:rsidR="004A39ED" w:rsidRPr="000C325A">
        <w:rPr>
          <w:rFonts w:ascii="Times New Roman" w:hAnsi="Times New Roman" w:cs="Times New Roman"/>
          <w:sz w:val="24"/>
          <w:szCs w:val="24"/>
        </w:rPr>
        <w:t>anec</w:t>
      </w:r>
      <w:r w:rsidR="007934FB">
        <w:rPr>
          <w:rFonts w:ascii="Times New Roman" w:hAnsi="Times New Roman" w:cs="Times New Roman"/>
          <w:sz w:val="24"/>
          <w:szCs w:val="24"/>
        </w:rPr>
        <w:t xml:space="preserve"> i Gordana Devčić</w:t>
      </w:r>
      <w:r w:rsidR="004A39ED" w:rsidRPr="000C325A">
        <w:rPr>
          <w:rFonts w:ascii="Times New Roman" w:hAnsi="Times New Roman" w:cs="Times New Roman"/>
          <w:sz w:val="24"/>
          <w:szCs w:val="24"/>
        </w:rPr>
        <w:t xml:space="preserve">; rok za 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prvo izvršenje je </w:t>
      </w:r>
      <w:r w:rsidR="00CE1784">
        <w:rPr>
          <w:rFonts w:ascii="Times New Roman" w:hAnsi="Times New Roman" w:cs="Times New Roman"/>
          <w:sz w:val="24"/>
          <w:szCs w:val="24"/>
        </w:rPr>
        <w:t>1</w:t>
      </w:r>
      <w:r w:rsidRPr="000C325A">
        <w:rPr>
          <w:rFonts w:ascii="Times New Roman" w:hAnsi="Times New Roman" w:cs="Times New Roman"/>
          <w:sz w:val="24"/>
          <w:szCs w:val="24"/>
        </w:rPr>
        <w:t>.</w:t>
      </w:r>
      <w:r w:rsidR="00CE1784">
        <w:rPr>
          <w:rFonts w:ascii="Times New Roman" w:hAnsi="Times New Roman" w:cs="Times New Roman"/>
          <w:sz w:val="24"/>
          <w:szCs w:val="24"/>
        </w:rPr>
        <w:t>10</w:t>
      </w:r>
      <w:r w:rsidRPr="000C325A">
        <w:rPr>
          <w:rFonts w:ascii="Times New Roman" w:hAnsi="Times New Roman" w:cs="Times New Roman"/>
          <w:sz w:val="24"/>
          <w:szCs w:val="24"/>
        </w:rPr>
        <w:t xml:space="preserve">. i godišnje po potrebi </w:t>
      </w:r>
    </w:p>
    <w:p w14:paraId="47971292" w14:textId="7C0699C6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784">
        <w:rPr>
          <w:rFonts w:ascii="Times New Roman" w:hAnsi="Times New Roman" w:cs="Times New Roman"/>
          <w:sz w:val="24"/>
          <w:szCs w:val="24"/>
          <w:highlight w:val="red"/>
        </w:rPr>
        <w:t>T</w:t>
      </w:r>
      <w:r w:rsidR="00CE1784" w:rsidRPr="00CE1784">
        <w:rPr>
          <w:rFonts w:ascii="Times New Roman" w:hAnsi="Times New Roman" w:cs="Times New Roman"/>
          <w:sz w:val="24"/>
          <w:szCs w:val="24"/>
          <w:highlight w:val="red"/>
        </w:rPr>
        <w:t>3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Tim za eko kutić – redovita izmjena(svaka dva tjedna) eko aktivnosti na promjenjivom panou, panou u gradu i izrada eko programa</w:t>
      </w:r>
      <w:r w:rsidR="009844FD" w:rsidRPr="000C325A">
        <w:rPr>
          <w:rFonts w:ascii="Times New Roman" w:hAnsi="Times New Roman" w:cs="Times New Roman"/>
          <w:sz w:val="24"/>
          <w:szCs w:val="24"/>
        </w:rPr>
        <w:t>; voditelji tima: Ines Lamač</w:t>
      </w:r>
      <w:r w:rsidR="00D52F3E">
        <w:rPr>
          <w:rFonts w:ascii="Times New Roman" w:hAnsi="Times New Roman" w:cs="Times New Roman"/>
          <w:sz w:val="24"/>
          <w:szCs w:val="24"/>
        </w:rPr>
        <w:t xml:space="preserve">, 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Valentina Vuković </w:t>
      </w:r>
      <w:r w:rsidRPr="000C325A">
        <w:rPr>
          <w:rFonts w:ascii="Times New Roman" w:hAnsi="Times New Roman" w:cs="Times New Roman"/>
          <w:sz w:val="24"/>
          <w:szCs w:val="24"/>
        </w:rPr>
        <w:t xml:space="preserve"> i</w:t>
      </w:r>
      <w:r w:rsidR="00D52F3E">
        <w:rPr>
          <w:rFonts w:ascii="Times New Roman" w:hAnsi="Times New Roman" w:cs="Times New Roman"/>
          <w:sz w:val="24"/>
          <w:szCs w:val="24"/>
        </w:rPr>
        <w:t xml:space="preserve"> Lidija Štajduhar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; rok za prvo izvršenje je </w:t>
      </w:r>
      <w:r w:rsidR="00D52F3E">
        <w:rPr>
          <w:rFonts w:ascii="Times New Roman" w:hAnsi="Times New Roman" w:cs="Times New Roman"/>
          <w:sz w:val="24"/>
          <w:szCs w:val="24"/>
        </w:rPr>
        <w:t>1</w:t>
      </w:r>
      <w:r w:rsidRPr="000C325A">
        <w:rPr>
          <w:rFonts w:ascii="Times New Roman" w:hAnsi="Times New Roman" w:cs="Times New Roman"/>
          <w:sz w:val="24"/>
          <w:szCs w:val="24"/>
        </w:rPr>
        <w:t>.</w:t>
      </w:r>
      <w:r w:rsidR="00D52F3E">
        <w:rPr>
          <w:rFonts w:ascii="Times New Roman" w:hAnsi="Times New Roman" w:cs="Times New Roman"/>
          <w:sz w:val="24"/>
          <w:szCs w:val="24"/>
        </w:rPr>
        <w:t>10</w:t>
      </w:r>
      <w:r w:rsidRPr="000C325A">
        <w:rPr>
          <w:rFonts w:ascii="Times New Roman" w:hAnsi="Times New Roman" w:cs="Times New Roman"/>
          <w:sz w:val="24"/>
          <w:szCs w:val="24"/>
        </w:rPr>
        <w:t xml:space="preserve">., za izradu plana 31.10. i kroz godinu </w:t>
      </w:r>
    </w:p>
    <w:p w14:paraId="09B05644" w14:textId="7DBAF7C7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  <w:highlight w:val="red"/>
        </w:rPr>
        <w:t>T</w:t>
      </w:r>
      <w:r w:rsidR="00D52F3E" w:rsidRPr="00D52F3E">
        <w:rPr>
          <w:rFonts w:ascii="Times New Roman" w:hAnsi="Times New Roman" w:cs="Times New Roman"/>
          <w:sz w:val="24"/>
          <w:szCs w:val="24"/>
          <w:highlight w:val="red"/>
        </w:rPr>
        <w:t>4</w:t>
      </w:r>
      <w:r w:rsidRPr="00D52F3E">
        <w:rPr>
          <w:rFonts w:ascii="Times New Roman" w:hAnsi="Times New Roman" w:cs="Times New Roman"/>
          <w:sz w:val="24"/>
          <w:szCs w:val="24"/>
        </w:rPr>
        <w:t xml:space="preserve"> –</w:t>
      </w:r>
      <w:r w:rsidRPr="000C325A">
        <w:rPr>
          <w:rFonts w:ascii="Times New Roman" w:hAnsi="Times New Roman" w:cs="Times New Roman"/>
          <w:sz w:val="24"/>
          <w:szCs w:val="24"/>
        </w:rPr>
        <w:t xml:space="preserve"> Tim za uređenje WEB stranice – </w:t>
      </w:r>
      <w:r w:rsidR="00EC7004" w:rsidRPr="000C325A">
        <w:rPr>
          <w:rFonts w:ascii="Times New Roman" w:hAnsi="Times New Roman" w:cs="Times New Roman"/>
          <w:sz w:val="24"/>
          <w:szCs w:val="24"/>
        </w:rPr>
        <w:t xml:space="preserve">redovito </w:t>
      </w:r>
      <w:r w:rsidRPr="000C325A">
        <w:rPr>
          <w:rFonts w:ascii="Times New Roman" w:hAnsi="Times New Roman" w:cs="Times New Roman"/>
          <w:sz w:val="24"/>
          <w:szCs w:val="24"/>
        </w:rPr>
        <w:t>ažuriranje podataka i fotografija; vodi</w:t>
      </w:r>
      <w:r w:rsidR="009844FD" w:rsidRPr="000C325A">
        <w:rPr>
          <w:rFonts w:ascii="Times New Roman" w:hAnsi="Times New Roman" w:cs="Times New Roman"/>
          <w:sz w:val="24"/>
          <w:szCs w:val="24"/>
        </w:rPr>
        <w:t>telji tima: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 Željka Kordi David</w:t>
      </w:r>
      <w:r w:rsidR="009B64EB">
        <w:rPr>
          <w:rFonts w:ascii="Times New Roman" w:hAnsi="Times New Roman" w:cs="Times New Roman"/>
          <w:sz w:val="24"/>
          <w:szCs w:val="24"/>
        </w:rPr>
        <w:t>,</w:t>
      </w:r>
      <w:r w:rsidR="00EC7004" w:rsidRPr="000C325A">
        <w:rPr>
          <w:rFonts w:ascii="Times New Roman" w:hAnsi="Times New Roman" w:cs="Times New Roman"/>
          <w:sz w:val="24"/>
          <w:szCs w:val="24"/>
        </w:rPr>
        <w:t xml:space="preserve"> Ivana Markonić Đuran</w:t>
      </w:r>
      <w:r w:rsidR="009B64EB">
        <w:rPr>
          <w:rFonts w:ascii="Times New Roman" w:hAnsi="Times New Roman" w:cs="Times New Roman"/>
          <w:sz w:val="24"/>
          <w:szCs w:val="24"/>
        </w:rPr>
        <w:t>, Mihaela Poslon, Ana Luter Hegedić i Viktorija Hribar</w:t>
      </w:r>
    </w:p>
    <w:p w14:paraId="4CEA1F68" w14:textId="3A8576C7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  <w:highlight w:val="red"/>
        </w:rPr>
        <w:t>T</w:t>
      </w:r>
      <w:r w:rsidR="00D52F3E" w:rsidRPr="00D52F3E">
        <w:rPr>
          <w:rFonts w:ascii="Times New Roman" w:hAnsi="Times New Roman" w:cs="Times New Roman"/>
          <w:sz w:val="24"/>
          <w:szCs w:val="24"/>
          <w:highlight w:val="red"/>
        </w:rPr>
        <w:t>5</w:t>
      </w:r>
      <w:r w:rsidR="00EC7004" w:rsidRPr="000C325A">
        <w:rPr>
          <w:rFonts w:ascii="Times New Roman" w:hAnsi="Times New Roman" w:cs="Times New Roman"/>
          <w:sz w:val="24"/>
          <w:szCs w:val="24"/>
        </w:rPr>
        <w:t xml:space="preserve"> – Tim za vođenje stručnog aktiva</w:t>
      </w:r>
      <w:r w:rsidRPr="000C325A">
        <w:rPr>
          <w:rFonts w:ascii="Times New Roman" w:hAnsi="Times New Roman" w:cs="Times New Roman"/>
          <w:sz w:val="24"/>
          <w:szCs w:val="24"/>
        </w:rPr>
        <w:t xml:space="preserve"> i praćenje novina u predškolskom odgoju; voditelji </w:t>
      </w:r>
      <w:r w:rsidR="009844FD" w:rsidRPr="000C325A">
        <w:rPr>
          <w:rFonts w:ascii="Times New Roman" w:hAnsi="Times New Roman" w:cs="Times New Roman"/>
          <w:sz w:val="24"/>
          <w:szCs w:val="24"/>
        </w:rPr>
        <w:t xml:space="preserve">tima: </w:t>
      </w:r>
      <w:r w:rsidR="00D52F3E">
        <w:rPr>
          <w:rFonts w:ascii="Times New Roman" w:hAnsi="Times New Roman" w:cs="Times New Roman"/>
          <w:sz w:val="24"/>
          <w:szCs w:val="24"/>
        </w:rPr>
        <w:t>Marija Sokolović Krejči</w:t>
      </w:r>
      <w:r w:rsidR="002178DE">
        <w:rPr>
          <w:rFonts w:ascii="Times New Roman" w:hAnsi="Times New Roman" w:cs="Times New Roman"/>
          <w:sz w:val="24"/>
          <w:szCs w:val="24"/>
        </w:rPr>
        <w:t>,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 Tea Sičaja</w:t>
      </w:r>
      <w:r w:rsidR="002178DE">
        <w:rPr>
          <w:rFonts w:ascii="Times New Roman" w:hAnsi="Times New Roman" w:cs="Times New Roman"/>
          <w:sz w:val="24"/>
          <w:szCs w:val="24"/>
        </w:rPr>
        <w:t xml:space="preserve"> i Mileva Prišćan</w:t>
      </w:r>
      <w:r w:rsidRPr="000C325A">
        <w:rPr>
          <w:rFonts w:ascii="Times New Roman" w:hAnsi="Times New Roman" w:cs="Times New Roman"/>
          <w:sz w:val="24"/>
          <w:szCs w:val="24"/>
        </w:rPr>
        <w:t>; rok</w:t>
      </w:r>
      <w:r w:rsidR="009844FD" w:rsidRPr="000C325A">
        <w:rPr>
          <w:rFonts w:ascii="Times New Roman" w:hAnsi="Times New Roman" w:cs="Times New Roman"/>
          <w:sz w:val="24"/>
          <w:szCs w:val="24"/>
        </w:rPr>
        <w:t xml:space="preserve"> za prvo izvrše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nje je </w:t>
      </w:r>
      <w:r w:rsidR="00D52F3E">
        <w:rPr>
          <w:rFonts w:ascii="Times New Roman" w:hAnsi="Times New Roman" w:cs="Times New Roman"/>
          <w:sz w:val="24"/>
          <w:szCs w:val="24"/>
        </w:rPr>
        <w:t>listopad</w:t>
      </w:r>
      <w:r w:rsidR="00BF29DE" w:rsidRPr="000C325A">
        <w:rPr>
          <w:rFonts w:ascii="Times New Roman" w:hAnsi="Times New Roman" w:cs="Times New Roman"/>
          <w:sz w:val="24"/>
          <w:szCs w:val="24"/>
        </w:rPr>
        <w:t xml:space="preserve"> 20</w:t>
      </w:r>
      <w:r w:rsidR="00D52F3E">
        <w:rPr>
          <w:rFonts w:ascii="Times New Roman" w:hAnsi="Times New Roman" w:cs="Times New Roman"/>
          <w:sz w:val="24"/>
          <w:szCs w:val="24"/>
        </w:rPr>
        <w:t>20</w:t>
      </w:r>
      <w:r w:rsidRPr="000C325A">
        <w:rPr>
          <w:rFonts w:ascii="Times New Roman" w:hAnsi="Times New Roman" w:cs="Times New Roman"/>
          <w:sz w:val="24"/>
          <w:szCs w:val="24"/>
        </w:rPr>
        <w:t>. i mjesečno kroz godinu</w:t>
      </w:r>
    </w:p>
    <w:p w14:paraId="4CC3B52B" w14:textId="234521C6" w:rsidR="00E80C96" w:rsidRPr="000C325A" w:rsidRDefault="00E80C9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  <w:highlight w:val="red"/>
        </w:rPr>
        <w:t>T</w:t>
      </w:r>
      <w:r w:rsidR="00D52F3E" w:rsidRPr="00D52F3E">
        <w:rPr>
          <w:rFonts w:ascii="Times New Roman" w:hAnsi="Times New Roman" w:cs="Times New Roman"/>
          <w:sz w:val="24"/>
          <w:szCs w:val="24"/>
          <w:highlight w:val="red"/>
        </w:rPr>
        <w:t>6</w:t>
      </w:r>
      <w:r w:rsidRPr="000C325A">
        <w:rPr>
          <w:rFonts w:ascii="Times New Roman" w:hAnsi="Times New Roman" w:cs="Times New Roman"/>
          <w:sz w:val="24"/>
          <w:szCs w:val="24"/>
        </w:rPr>
        <w:t xml:space="preserve"> – Tim za izradu Kurikula vrtića</w:t>
      </w:r>
      <w:r w:rsidR="00D52F3E">
        <w:rPr>
          <w:rFonts w:ascii="Times New Roman" w:hAnsi="Times New Roman" w:cs="Times New Roman"/>
          <w:sz w:val="24"/>
          <w:szCs w:val="24"/>
        </w:rPr>
        <w:t xml:space="preserve"> i GPP-a</w:t>
      </w:r>
      <w:r w:rsidRPr="000C325A">
        <w:rPr>
          <w:rFonts w:ascii="Times New Roman" w:hAnsi="Times New Roman" w:cs="Times New Roman"/>
          <w:sz w:val="24"/>
          <w:szCs w:val="24"/>
        </w:rPr>
        <w:t>; vodi</w:t>
      </w:r>
      <w:r w:rsidR="009844FD" w:rsidRPr="000C325A">
        <w:rPr>
          <w:rFonts w:ascii="Times New Roman" w:hAnsi="Times New Roman" w:cs="Times New Roman"/>
          <w:sz w:val="24"/>
          <w:szCs w:val="24"/>
        </w:rPr>
        <w:t>telji tima:</w:t>
      </w:r>
      <w:r w:rsidR="0059230C" w:rsidRPr="000C325A">
        <w:rPr>
          <w:rFonts w:ascii="Times New Roman" w:hAnsi="Times New Roman" w:cs="Times New Roman"/>
          <w:sz w:val="24"/>
          <w:szCs w:val="24"/>
        </w:rPr>
        <w:t xml:space="preserve"> Marija Sokolović</w:t>
      </w:r>
      <w:r w:rsidR="00D52F3E">
        <w:rPr>
          <w:rFonts w:ascii="Times New Roman" w:hAnsi="Times New Roman" w:cs="Times New Roman"/>
          <w:sz w:val="24"/>
          <w:szCs w:val="24"/>
        </w:rPr>
        <w:t xml:space="preserve"> Krejči</w:t>
      </w:r>
      <w:r w:rsidR="009844FD" w:rsidRPr="000C325A">
        <w:rPr>
          <w:rFonts w:ascii="Times New Roman" w:hAnsi="Times New Roman" w:cs="Times New Roman"/>
          <w:sz w:val="24"/>
          <w:szCs w:val="24"/>
        </w:rPr>
        <w:t>,</w:t>
      </w:r>
      <w:r w:rsidR="00D52F3E">
        <w:rPr>
          <w:rFonts w:ascii="Times New Roman" w:hAnsi="Times New Roman" w:cs="Times New Roman"/>
          <w:sz w:val="24"/>
          <w:szCs w:val="24"/>
        </w:rPr>
        <w:t xml:space="preserve"> Tea Sičaja,</w:t>
      </w:r>
      <w:r w:rsidRPr="000C325A">
        <w:rPr>
          <w:rFonts w:ascii="Times New Roman" w:hAnsi="Times New Roman" w:cs="Times New Roman"/>
          <w:sz w:val="24"/>
          <w:szCs w:val="24"/>
        </w:rPr>
        <w:t xml:space="preserve"> Mart</w:t>
      </w:r>
      <w:r w:rsidR="009844FD" w:rsidRPr="000C325A">
        <w:rPr>
          <w:rFonts w:ascii="Times New Roman" w:hAnsi="Times New Roman" w:cs="Times New Roman"/>
          <w:sz w:val="24"/>
          <w:szCs w:val="24"/>
        </w:rPr>
        <w:t>in</w:t>
      </w:r>
      <w:r w:rsidR="00EC7004" w:rsidRPr="000C325A">
        <w:rPr>
          <w:rFonts w:ascii="Times New Roman" w:hAnsi="Times New Roman" w:cs="Times New Roman"/>
          <w:sz w:val="24"/>
          <w:szCs w:val="24"/>
        </w:rPr>
        <w:t>a</w:t>
      </w:r>
      <w:r w:rsidR="0059230C" w:rsidRPr="000C325A">
        <w:rPr>
          <w:rFonts w:ascii="Times New Roman" w:hAnsi="Times New Roman" w:cs="Times New Roman"/>
          <w:sz w:val="24"/>
          <w:szCs w:val="24"/>
        </w:rPr>
        <w:t xml:space="preserve"> Kovač; rok je </w:t>
      </w:r>
      <w:r w:rsidR="00D52F3E">
        <w:rPr>
          <w:rFonts w:ascii="Times New Roman" w:hAnsi="Times New Roman" w:cs="Times New Roman"/>
          <w:sz w:val="24"/>
          <w:szCs w:val="24"/>
        </w:rPr>
        <w:t>1</w:t>
      </w:r>
      <w:r w:rsidR="0059230C" w:rsidRPr="000C325A">
        <w:rPr>
          <w:rFonts w:ascii="Times New Roman" w:hAnsi="Times New Roman" w:cs="Times New Roman"/>
          <w:sz w:val="24"/>
          <w:szCs w:val="24"/>
        </w:rPr>
        <w:t>. listopad 20</w:t>
      </w:r>
      <w:r w:rsidR="00D52F3E">
        <w:rPr>
          <w:rFonts w:ascii="Times New Roman" w:hAnsi="Times New Roman" w:cs="Times New Roman"/>
          <w:sz w:val="24"/>
          <w:szCs w:val="24"/>
        </w:rPr>
        <w:t>20</w:t>
      </w:r>
      <w:r w:rsidRPr="000C325A">
        <w:rPr>
          <w:rFonts w:ascii="Times New Roman" w:hAnsi="Times New Roman" w:cs="Times New Roman"/>
          <w:sz w:val="24"/>
          <w:szCs w:val="24"/>
        </w:rPr>
        <w:t>.</w:t>
      </w:r>
    </w:p>
    <w:p w14:paraId="1B563F00" w14:textId="6265B260" w:rsidR="001D0FF8" w:rsidRDefault="00CC521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F3E">
        <w:rPr>
          <w:rFonts w:ascii="Times New Roman" w:hAnsi="Times New Roman" w:cs="Times New Roman"/>
          <w:sz w:val="24"/>
          <w:szCs w:val="24"/>
          <w:highlight w:val="red"/>
        </w:rPr>
        <w:t>T7-</w:t>
      </w:r>
      <w:r w:rsidRPr="000C325A">
        <w:rPr>
          <w:rFonts w:ascii="Times New Roman" w:hAnsi="Times New Roman" w:cs="Times New Roman"/>
          <w:sz w:val="24"/>
          <w:szCs w:val="24"/>
        </w:rPr>
        <w:t xml:space="preserve"> Tim za sortiranje </w:t>
      </w:r>
      <w:r w:rsidR="00D52F3E">
        <w:rPr>
          <w:rFonts w:ascii="Times New Roman" w:hAnsi="Times New Roman" w:cs="Times New Roman"/>
          <w:sz w:val="24"/>
          <w:szCs w:val="24"/>
        </w:rPr>
        <w:t xml:space="preserve">zbornice, </w:t>
      </w:r>
      <w:r w:rsidRPr="000C325A">
        <w:rPr>
          <w:rFonts w:ascii="Times New Roman" w:hAnsi="Times New Roman" w:cs="Times New Roman"/>
          <w:sz w:val="24"/>
          <w:szCs w:val="24"/>
        </w:rPr>
        <w:t>didaktike i materijala</w:t>
      </w:r>
      <w:r w:rsidR="00D52F3E">
        <w:rPr>
          <w:rFonts w:ascii="Times New Roman" w:hAnsi="Times New Roman" w:cs="Times New Roman"/>
          <w:sz w:val="24"/>
          <w:szCs w:val="24"/>
        </w:rPr>
        <w:t>(smeđi ormar)</w:t>
      </w:r>
      <w:r w:rsidRPr="000C325A">
        <w:rPr>
          <w:rFonts w:ascii="Times New Roman" w:hAnsi="Times New Roman" w:cs="Times New Roman"/>
          <w:sz w:val="24"/>
          <w:szCs w:val="24"/>
        </w:rPr>
        <w:t>; voditelji tima: Katarina</w:t>
      </w:r>
      <w:r w:rsidR="00D52F3E">
        <w:rPr>
          <w:rFonts w:ascii="Times New Roman" w:hAnsi="Times New Roman" w:cs="Times New Roman"/>
          <w:sz w:val="24"/>
          <w:szCs w:val="24"/>
        </w:rPr>
        <w:t xml:space="preserve"> Jakešević</w:t>
      </w:r>
      <w:r w:rsidRPr="000C325A">
        <w:rPr>
          <w:rFonts w:ascii="Times New Roman" w:hAnsi="Times New Roman" w:cs="Times New Roman"/>
          <w:sz w:val="24"/>
          <w:szCs w:val="24"/>
        </w:rPr>
        <w:t xml:space="preserve"> i Martina</w:t>
      </w:r>
      <w:r w:rsidR="00D52F3E">
        <w:rPr>
          <w:rFonts w:ascii="Times New Roman" w:hAnsi="Times New Roman" w:cs="Times New Roman"/>
          <w:sz w:val="24"/>
          <w:szCs w:val="24"/>
        </w:rPr>
        <w:t xml:space="preserve"> Golac</w:t>
      </w:r>
      <w:r w:rsidR="009B64EB">
        <w:rPr>
          <w:rFonts w:ascii="Times New Roman" w:hAnsi="Times New Roman" w:cs="Times New Roman"/>
          <w:sz w:val="24"/>
          <w:szCs w:val="24"/>
        </w:rPr>
        <w:t>, rok je 1.10. i godišnje prema potrebi</w:t>
      </w:r>
    </w:p>
    <w:p w14:paraId="15A75DBA" w14:textId="3F0EF024" w:rsidR="00D52F3E" w:rsidRPr="000C325A" w:rsidRDefault="00D52F3E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B9799" w14:textId="77777777" w:rsidR="009844FD" w:rsidRPr="000C325A" w:rsidRDefault="009844FD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3B60D" w14:textId="77777777" w:rsidR="00B67A92" w:rsidRPr="000C325A" w:rsidRDefault="00B67A9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BF907" w14:textId="6C9BCC54" w:rsidR="001D0FF8" w:rsidRPr="000C325A" w:rsidRDefault="00EC7EE9" w:rsidP="009B64EB">
      <w:pPr>
        <w:pStyle w:val="Heading2"/>
        <w:spacing w:line="276" w:lineRule="auto"/>
      </w:pPr>
      <w:bookmarkStart w:id="33" w:name="_Toc50371277"/>
      <w:r>
        <w:t>S</w:t>
      </w:r>
      <w:r w:rsidR="00B67A92" w:rsidRPr="000C325A">
        <w:t>tručno usavršavanj</w:t>
      </w:r>
      <w:r>
        <w:t>e</w:t>
      </w:r>
      <w:r w:rsidR="00B67A92" w:rsidRPr="000C325A">
        <w:t xml:space="preserve"> na internim stručnim aktivima</w:t>
      </w:r>
      <w:bookmarkEnd w:id="33"/>
    </w:p>
    <w:p w14:paraId="606D3A43" w14:textId="77777777" w:rsidR="00EC7EE9" w:rsidRDefault="00EC7EE9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420E8" w14:textId="3C353634" w:rsidR="00E701FB" w:rsidRPr="000C325A" w:rsidRDefault="001D0FF8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Stručno usavršavanje</w:t>
      </w:r>
      <w:r w:rsidR="0018011A" w:rsidRPr="000C325A">
        <w:rPr>
          <w:rFonts w:ascii="Times New Roman" w:hAnsi="Times New Roman" w:cs="Times New Roman"/>
          <w:sz w:val="24"/>
          <w:szCs w:val="24"/>
        </w:rPr>
        <w:t xml:space="preserve"> je briga svakog djelatnika osobno i radnog kolektiva u c</w:t>
      </w:r>
      <w:r w:rsidR="009844FD" w:rsidRPr="000C325A">
        <w:rPr>
          <w:rFonts w:ascii="Times New Roman" w:hAnsi="Times New Roman" w:cs="Times New Roman"/>
          <w:sz w:val="24"/>
          <w:szCs w:val="24"/>
        </w:rPr>
        <w:t>i</w:t>
      </w:r>
      <w:r w:rsidR="0018011A" w:rsidRPr="000C325A">
        <w:rPr>
          <w:rFonts w:ascii="Times New Roman" w:hAnsi="Times New Roman" w:cs="Times New Roman"/>
          <w:sz w:val="24"/>
          <w:szCs w:val="24"/>
        </w:rPr>
        <w:t>jelosti s ciljem što stručnijeg i kvalitetnijeg rada, što šireg znanja jer vrtić je odgojno-obrazovna institucija i samo ga stručno osposobljeni ka</w:t>
      </w:r>
      <w:r w:rsidR="00E80C96" w:rsidRPr="000C325A">
        <w:rPr>
          <w:rFonts w:ascii="Times New Roman" w:hAnsi="Times New Roman" w:cs="Times New Roman"/>
          <w:sz w:val="24"/>
          <w:szCs w:val="24"/>
        </w:rPr>
        <w:t>drovi mogu razvijati. Stručno u</w:t>
      </w:r>
      <w:r w:rsidR="0018011A" w:rsidRPr="000C325A">
        <w:rPr>
          <w:rFonts w:ascii="Times New Roman" w:hAnsi="Times New Roman" w:cs="Times New Roman"/>
          <w:sz w:val="24"/>
          <w:szCs w:val="24"/>
        </w:rPr>
        <w:t>s</w:t>
      </w:r>
      <w:r w:rsidR="00E80C96" w:rsidRPr="000C325A">
        <w:rPr>
          <w:rFonts w:ascii="Times New Roman" w:hAnsi="Times New Roman" w:cs="Times New Roman"/>
          <w:sz w:val="24"/>
          <w:szCs w:val="24"/>
        </w:rPr>
        <w:t>a</w:t>
      </w:r>
      <w:r w:rsidR="0018011A" w:rsidRPr="000C325A">
        <w:rPr>
          <w:rFonts w:ascii="Times New Roman" w:hAnsi="Times New Roman" w:cs="Times New Roman"/>
          <w:sz w:val="24"/>
          <w:szCs w:val="24"/>
        </w:rPr>
        <w:t xml:space="preserve">vršavanje će teći kroz individualno praćenje literature, kroz rad stručnih aktiva, kroz stručna usavršavanja organizirana od strane Ministarstva </w:t>
      </w:r>
      <w:r w:rsidR="00E701FB" w:rsidRPr="000C325A">
        <w:rPr>
          <w:rFonts w:ascii="Times New Roman" w:hAnsi="Times New Roman" w:cs="Times New Roman"/>
          <w:sz w:val="24"/>
          <w:szCs w:val="24"/>
        </w:rPr>
        <w:t>i Agencije,</w:t>
      </w:r>
      <w:r w:rsidR="001B0BCC" w:rsidRPr="000C325A">
        <w:rPr>
          <w:rFonts w:ascii="Times New Roman" w:hAnsi="Times New Roman" w:cs="Times New Roman"/>
          <w:sz w:val="24"/>
          <w:szCs w:val="24"/>
        </w:rPr>
        <w:t xml:space="preserve"> edukacije iz projekta „Za čazmanske mališane zajedno“</w:t>
      </w:r>
      <w:r w:rsidR="009844FD" w:rsidRPr="000C325A">
        <w:rPr>
          <w:rFonts w:ascii="Times New Roman" w:hAnsi="Times New Roman" w:cs="Times New Roman"/>
          <w:sz w:val="24"/>
          <w:szCs w:val="24"/>
        </w:rPr>
        <w:t xml:space="preserve"> kroz roditeljske sastanke te druge relevantne</w:t>
      </w:r>
      <w:r w:rsidR="0015766D" w:rsidRPr="000C325A">
        <w:rPr>
          <w:rFonts w:ascii="Times New Roman" w:hAnsi="Times New Roman" w:cs="Times New Roman"/>
          <w:sz w:val="24"/>
          <w:szCs w:val="24"/>
        </w:rPr>
        <w:t xml:space="preserve"> organizacije i udruge</w:t>
      </w:r>
      <w:r w:rsidR="00E701FB" w:rsidRPr="000C325A">
        <w:rPr>
          <w:rFonts w:ascii="Times New Roman" w:hAnsi="Times New Roman" w:cs="Times New Roman"/>
          <w:sz w:val="24"/>
          <w:szCs w:val="24"/>
        </w:rPr>
        <w:t>.</w:t>
      </w:r>
    </w:p>
    <w:p w14:paraId="17BF4CA9" w14:textId="77777777" w:rsidR="00E701FB" w:rsidRPr="000C325A" w:rsidRDefault="00E701F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Stručna literatura nabavlja se tijekom godine putem ponuda i prisustvovanja savjetovanjima, te prema financijskim mogućnostima, pazeći da se fond knjiga stalno obogaćuje i stalno prati nova literatura.</w:t>
      </w:r>
    </w:p>
    <w:p w14:paraId="20ECA3D9" w14:textId="77777777" w:rsidR="00E701FB" w:rsidRPr="000C325A" w:rsidRDefault="00E701F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67501" w14:textId="77777777" w:rsidR="00125547" w:rsidRPr="000C325A" w:rsidRDefault="0012554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3718A" w14:textId="77777777" w:rsidR="001C0306" w:rsidRPr="000C325A" w:rsidRDefault="001C0306" w:rsidP="00360229">
      <w:pPr>
        <w:pStyle w:val="Heading1"/>
      </w:pPr>
      <w:bookmarkStart w:id="34" w:name="_Toc50371278"/>
      <w:r w:rsidRPr="000C325A">
        <w:t>PLAN I PROGRAM RADA  PEDAGOGA</w:t>
      </w:r>
      <w:bookmarkEnd w:id="34"/>
    </w:p>
    <w:p w14:paraId="36B7B498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EF8E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ab/>
        <w:t xml:space="preserve">Pedagog kao stručni suradnik prati i unaprjeđuje odgojno – obrazovni proces i pridonosi ostvarenju odgojno – obrazovnih ciljeva. U novoj pedagoškoj godini podizati će kvalitetu suradnje s roditeljima i neposrednim društvevnim okruženjem te u većoj mjeri poticati odgojitelje na stručno usavršavanje, cjeloživotno učenje i timski rad. Kroz predlaganje inovacija i suvremenih metoda i oblika rada osiguravat će optimalan rast i razvoj te napredovanje djeteta. </w:t>
      </w:r>
    </w:p>
    <w:p w14:paraId="1FCDE73D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CE208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  <w:u w:val="single"/>
        </w:rPr>
        <w:t>Zadaće pedagoga u odnosu na dijete:</w:t>
      </w:r>
    </w:p>
    <w:p w14:paraId="09E822B4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kontinuirano praćenje i procjenjivanje aktualnih djetetovih interesa, mogućnosti i potreba te njihovo pravovremeno zadovoljavanje</w:t>
      </w:r>
    </w:p>
    <w:p w14:paraId="2988060B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>opservacija djeteta u odgojnoj skupini, njegovih razvojnih potreba, načina i strategija ponašanja, komunikacije i interakcije s drugima</w:t>
      </w:r>
    </w:p>
    <w:p w14:paraId="625CA5BE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ostvarivanje neposrednog kontakta s djecom radi upoznavanja i spoznavanja potreba i interesa djece te u skladu s time predlaganje inovativnih načina rada i obogaćivanje odgojnog procesa </w:t>
      </w:r>
    </w:p>
    <w:p w14:paraId="174F4A62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provođenje inicijalnih razgovora s djecom i roditeljima te opserviranje aktualnog razvojnog statusa djeteta</w:t>
      </w:r>
    </w:p>
    <w:p w14:paraId="57E55BB4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sudjelovanje u formiranju odgojnih skupina</w:t>
      </w:r>
    </w:p>
    <w:p w14:paraId="14FBFAE2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praćenje prilagodbi novoupisane djece te stvaranje uvjeta za olakšavanje procesa adaptacije i prevladavanje eventualnih nastalih teškoća</w:t>
      </w:r>
    </w:p>
    <w:p w14:paraId="21D4788F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kontinuirano praćenje provedbe kraćih programa</w:t>
      </w:r>
    </w:p>
    <w:p w14:paraId="6F21D239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sudjelovati u otkrivanju darovite djece te djece s posebnim potrebama i teškoćama u razvoju te predlaganje primjerenih aktivnosti, sredstava, strategija i načina odgojno – obrazovnog rada </w:t>
      </w:r>
    </w:p>
    <w:p w14:paraId="7F8AD176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sudjelovanje u bogaćenju djetetovog života u vrtićkom kontekstu organiziranjem različitih kulturno – umjetničkih, društveno - zabavnih te sportsko  - rekreativnih programa, događanja, posjeta i druženja.</w:t>
      </w:r>
    </w:p>
    <w:p w14:paraId="0B928658" w14:textId="77777777" w:rsidR="0096723E" w:rsidRPr="000C325A" w:rsidRDefault="0096723E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3895CB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  <w:u w:val="single"/>
        </w:rPr>
        <w:t>Zadaće pedagoga u odnosu na roditelje:</w:t>
      </w:r>
    </w:p>
    <w:p w14:paraId="08D74C97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ostvarivanje i poticanje partnerstva s roditeljima i različitih oblika suradnje na razini cijelog vrtića</w:t>
      </w:r>
    </w:p>
    <w:p w14:paraId="46A1E70A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suradnja s roditeljima u pripremi i provedbi te olakšanju procesa adaptacije </w:t>
      </w:r>
    </w:p>
    <w:p w14:paraId="4C294E96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provođenje inicijalnih razgovora s roditeljima i djetetom: informiranje roditelja o vrtiću, načinima rada, programima i procesu adaptacije te upoznavanje s djetetovim, roditeljskim i obiteljskim prilikama i potrebama</w:t>
      </w:r>
    </w:p>
    <w:p w14:paraId="67B8B62B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poticanje roditelja na različite oblike suradnje – u većoj mjeri uključivati roditelje u neposredan rad u skupini</w:t>
      </w:r>
    </w:p>
    <w:p w14:paraId="34317C1E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održavanje i sudjelovanje na roditeljskim sastancima i radionicama prema aktualnim i potrebitim temama</w:t>
      </w:r>
    </w:p>
    <w:p w14:paraId="69736556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poticanje roditelja na iskazivanje razine zadovoljstva i procjenjivanje programa i rada odgojnih skupina i vrtića u cjelosti</w:t>
      </w:r>
    </w:p>
    <w:p w14:paraId="0B03774D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održavanje individualnih razgovora i konzultativnog, savjetodavnog rada s roditeljima</w:t>
      </w:r>
    </w:p>
    <w:p w14:paraId="1F047D65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prezentiranje odgojno – obrazovnog rada i aktualne problematike i događanja u vrtiću putem: pisanih materijala u kutićima za roditelje, edukativnih letaka, ulaznog panoa i panoa stručnog tima.</w:t>
      </w:r>
    </w:p>
    <w:p w14:paraId="0A4B5CEB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852F4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  <w:u w:val="single"/>
        </w:rPr>
        <w:t>Zadaće pedagoga u odnosu na odgojitelje:</w:t>
      </w:r>
    </w:p>
    <w:p w14:paraId="73D31B3A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pomoć odgojiteljima u promatranju i procjenjivanju individualnih i aktualnih djetetovih potreba, interesa i mogućnosti te razvojnog statusa</w:t>
      </w:r>
    </w:p>
    <w:p w14:paraId="04C86FF1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sudjelovanje u procesu adaptacija novoupisane djece i stručna pomoć u olakšavanju iste</w:t>
      </w:r>
    </w:p>
    <w:p w14:paraId="187B2B5F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pomoć odgojiteljima u pravovremenom i primjerenom planiranju odgojno – obrazovnog procesa </w:t>
      </w:r>
    </w:p>
    <w:p w14:paraId="483BA58A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refleksije s odgojiteljima i neposredna stručna pomoć u odgojnoj skupini kroz predlaganje pristupa, postupaka i pružanje potrebnih informacija</w:t>
      </w:r>
    </w:p>
    <w:p w14:paraId="334A8AA8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>pomoć odgojiteljima u stvaranju kvalitetnog odgojno – obrazovnog procesa u svim njegovim aspektima (prostorno – materijalno, vremensko i socijalno okruženje, rad na projektima, adekvatna komunikacija s djecom, refleksivno vrednovanje vlastite prakse, suradnja s roditeljima, planiranje i provođenje aktivnosti, izbor sadržaja i izrada primjerenih poticaja)</w:t>
      </w:r>
    </w:p>
    <w:p w14:paraId="4DB61B9C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pomoć odgojiteljima u vođenju pedagoške dokumentacije</w:t>
      </w:r>
    </w:p>
    <w:p w14:paraId="5E4DFB93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potpora i pomoć odgojiteljima u dokumentiranju odgojno – obrazovnog procesa i upoznavanje s različitim oblicima, načinima i mogućnostima te mnogobrojnim potencijalima</w:t>
      </w:r>
    </w:p>
    <w:p w14:paraId="70B91050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suradnja s odgojiteljima u planiranju i organiziranju različitih oblika suradnje s roditeljima, načinima ostvarivanja aktivnog partnerstva i kvalitetne komunikacije </w:t>
      </w:r>
    </w:p>
    <w:p w14:paraId="06B3CC12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poticanje profesionalnog razvoja i stručnog usavršavanja odgojitelja te osvješćivanje uloge odgojitelja kao refleksivnog praktičara; stručna pomoć u izboru područja individualnog usavršavanja te u provedbi istog</w:t>
      </w:r>
    </w:p>
    <w:p w14:paraId="3AA87D85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priprema i provedba različitih oblika stručnog usavršavanja unutar vrtića – predlaganje stručne literature, stručni aktivi, radni dogovori, odgojiteljska vijeća, radionice.</w:t>
      </w:r>
    </w:p>
    <w:p w14:paraId="6CE42CE2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AC494" w14:textId="77777777" w:rsidR="002F575F" w:rsidRPr="000C325A" w:rsidRDefault="002F575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41997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  <w:u w:val="single"/>
        </w:rPr>
        <w:t>Zadaće pedagoga u odnosu na ravnatelja i stručne suradnike:</w:t>
      </w:r>
    </w:p>
    <w:p w14:paraId="650675B1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timski rad na planiranju, programiranju i evaluiranju cjelokupnog rada vrtića</w:t>
      </w:r>
    </w:p>
    <w:p w14:paraId="43DDFE36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organizacija rada kraćih programa i programa predškole te provjera kvalitete njihova provođenja</w:t>
      </w:r>
    </w:p>
    <w:p w14:paraId="366E4193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timski rad u opservacijama djece i donošenju stručnog mišljenja te pisanje stručnih mišljenja i nalaza</w:t>
      </w:r>
    </w:p>
    <w:p w14:paraId="3ED663B8" w14:textId="7F87919E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sudjelovanje u izradi Godišnjeg plana i programa odgojno – obrazovnog rada, Izvješća o ostvarenosti Godišnjeg plana i programa rada i Kurikul</w:t>
      </w:r>
      <w:r w:rsidR="00DA53EB">
        <w:rPr>
          <w:rFonts w:ascii="Times New Roman" w:hAnsi="Times New Roman" w:cs="Times New Roman"/>
          <w:sz w:val="24"/>
          <w:szCs w:val="24"/>
        </w:rPr>
        <w:t>a</w:t>
      </w:r>
      <w:r w:rsidRPr="000C325A">
        <w:rPr>
          <w:rFonts w:ascii="Times New Roman" w:hAnsi="Times New Roman" w:cs="Times New Roman"/>
          <w:sz w:val="24"/>
          <w:szCs w:val="24"/>
        </w:rPr>
        <w:t xml:space="preserve"> vrtića</w:t>
      </w:r>
    </w:p>
    <w:p w14:paraId="41BC4FFA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suorganiziranje i sudjelovanje na sastancima stručnog tima i ravnatelja, odgojiteljskim vijećima i stručnim aktivima</w:t>
      </w:r>
    </w:p>
    <w:p w14:paraId="70550442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osmišljavanje i obogaćivanje programa i sadržaja vrtića</w:t>
      </w:r>
    </w:p>
    <w:p w14:paraId="08913B09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sudjelovanje u organizaciji rada vrtića uz poštivanje pedagoških načela. </w:t>
      </w:r>
    </w:p>
    <w:p w14:paraId="469280D7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59743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  <w:u w:val="single"/>
        </w:rPr>
        <w:t>Zadaće pedagoga u odnosu na neposredno društveno okruženje:</w:t>
      </w:r>
    </w:p>
    <w:p w14:paraId="3D68D967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suradnja s nadležnim institucijama, vanjskim sustručnjacima, različitim ustanovama, udrugama, organizacijama i društvima u svrhu bogaćenja i unapređivanja programa i odgojno – obrazovnog rada vrtića</w:t>
      </w:r>
    </w:p>
    <w:p w14:paraId="7A692C31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javno prezentiranje odgojno - obrazovnog rada vrtića </w:t>
      </w:r>
    </w:p>
    <w:p w14:paraId="2FD14398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povezivanje sa stručnim i društvenim čimbenicima poput Ministarstva znanosti, obrazovanja i sporta; Agencijom za odgoj i obrazovanje; različitim društveno – socijalnim ustanovama (Dom zdravlja, Centar za socijalnu skrb itd.); kazalištima i muzejima </w:t>
      </w:r>
    </w:p>
    <w:p w14:paraId="0A1AF85C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Osobno stručno usavršavanje:</w:t>
      </w:r>
    </w:p>
    <w:p w14:paraId="47B6A89B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praćenje i proučavanje aktualne stručne literature, pedagoške periodike i stručnih web izvora</w:t>
      </w:r>
    </w:p>
    <w:p w14:paraId="456F0B37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rad na projektima u vrtiću</w:t>
      </w:r>
    </w:p>
    <w:p w14:paraId="500E0CB4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sudjelovanje na različitim oblicima stručnog usavršavanja unutar vrtića – stručni aktivi, odgojiteljska vijeća </w:t>
      </w:r>
    </w:p>
    <w:p w14:paraId="460A396B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>sudjelovanje na različitim oblicima stručnog usavršavanja izvan vrtića -  stručni skupovi, stručni seminari, edukacije</w:t>
      </w:r>
    </w:p>
    <w:p w14:paraId="1149AA85" w14:textId="77777777" w:rsidR="001C0306" w:rsidRPr="000C325A" w:rsidRDefault="001C0306" w:rsidP="0090268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vođenje mape osobnog profesionalnog i stručnog razvoja.</w:t>
      </w:r>
    </w:p>
    <w:p w14:paraId="521F7254" w14:textId="77777777" w:rsidR="001C0306" w:rsidRPr="000C325A" w:rsidRDefault="001C030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1DB55" w14:textId="77777777" w:rsidR="00AF3C28" w:rsidRPr="000C325A" w:rsidRDefault="00AF3C28" w:rsidP="00360229">
      <w:pPr>
        <w:pStyle w:val="Heading1"/>
        <w:numPr>
          <w:ilvl w:val="0"/>
          <w:numId w:val="0"/>
        </w:numPr>
      </w:pPr>
    </w:p>
    <w:p w14:paraId="79F8050C" w14:textId="77777777" w:rsidR="00125547" w:rsidRPr="000C325A" w:rsidRDefault="001C0306" w:rsidP="00360229">
      <w:pPr>
        <w:pStyle w:val="Heading1"/>
      </w:pPr>
      <w:bookmarkStart w:id="35" w:name="_Toc50371279"/>
      <w:r w:rsidRPr="000C325A">
        <w:t>PLAN I PROGRAM RADA PSIHOLOGA</w:t>
      </w:r>
      <w:bookmarkEnd w:id="35"/>
    </w:p>
    <w:p w14:paraId="3AE68DE7" w14:textId="77777777" w:rsidR="001C0306" w:rsidRPr="000C325A" w:rsidRDefault="001C030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DEAA2A" w14:textId="77777777" w:rsidR="001C0306" w:rsidRPr="000C325A" w:rsidRDefault="001C0306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Temeljne zadaće psihologa u predškolskim ustanovama su prevencija, rana intervencija, edukacija i istraživanja. Temeljne zadaće psiholog obavlja kroz rad s djecom, odgojiteljima, roditeljima, suradnju s vanjskim ustanovama, pripremanje, planiranje, programiranje i stručno usavršavanje.</w:t>
      </w:r>
    </w:p>
    <w:p w14:paraId="2E32DF88" w14:textId="77777777" w:rsidR="001C0306" w:rsidRPr="000C325A" w:rsidRDefault="001C0306" w:rsidP="00902685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</w:rPr>
        <w:t>Poslovi u radu s djecom</w:t>
      </w:r>
    </w:p>
    <w:p w14:paraId="70B628D0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Praćenje i procjenjivanje aktualnih razvojnih i specifičnih potreba djece, njihovih sposobnosti i mogućnosti</w:t>
      </w:r>
    </w:p>
    <w:p w14:paraId="1748AD8C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Praćenje zadovoljenja osnovnih bioloških i psiholoških potreba djece</w:t>
      </w:r>
    </w:p>
    <w:p w14:paraId="5A36A29C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Poticanje temeljnih kompetencija za cjeloživotno učenje</w:t>
      </w:r>
    </w:p>
    <w:p w14:paraId="7D0910D6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Izrada kriterija za praćenje razvoja djece</w:t>
      </w:r>
    </w:p>
    <w:p w14:paraId="5FD7DD99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Neposredni rad</w:t>
      </w:r>
    </w:p>
    <w:p w14:paraId="775D1A29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Procjena psihomotornog, kognitivnog i socioemocionalnog razvoja djeteta</w:t>
      </w:r>
    </w:p>
    <w:p w14:paraId="49C18018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Prepoznavanje djece s teškoćama i identificiranje darovite djece</w:t>
      </w:r>
    </w:p>
    <w:p w14:paraId="1F5BF376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Izrada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individualiziranih planova za djecu s teškoćama u razvoju i darovitu djecu</w:t>
      </w:r>
    </w:p>
    <w:p w14:paraId="2597A812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Vođenje individualnih dosjea djece s posebnim potrebama</w:t>
      </w:r>
    </w:p>
    <w:p w14:paraId="461788D7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Individualni rad s djecom unutar i izvan skupine</w:t>
      </w:r>
    </w:p>
    <w:p w14:paraId="0FE972D4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Praćenje ostvarivanja individualnog programa rada s djecom s teškoćama u razvoju</w:t>
      </w:r>
    </w:p>
    <w:p w14:paraId="09E6F6E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Praćenje i procjena uspješnosti adaptacije</w:t>
      </w:r>
    </w:p>
    <w:p w14:paraId="7C99AA44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Boravak u skupini s ciljem opažanja djece </w:t>
      </w:r>
    </w:p>
    <w:p w14:paraId="2E25EA11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Opažanje i procjena djece prilikom inicijalnih razgovora</w:t>
      </w:r>
    </w:p>
    <w:p w14:paraId="7F914F49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spremnosti djece za polazak u školu</w:t>
      </w:r>
    </w:p>
    <w:p w14:paraId="049B9DCE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Psihologijsko testiranje radi procjene psihofizičke spremnosti djeteta za polazak u školu</w:t>
      </w:r>
    </w:p>
    <w:p w14:paraId="6101AC18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Pisanje mišljenja o spremnosti djeteta</w:t>
      </w:r>
    </w:p>
    <w:p w14:paraId="183400C5" w14:textId="77777777" w:rsidR="001C0306" w:rsidRPr="000C325A" w:rsidRDefault="001C0306" w:rsidP="00902685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0E3633" w14:textId="77777777" w:rsidR="001C0306" w:rsidRPr="000C325A" w:rsidRDefault="001C0306" w:rsidP="00902685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</w:rPr>
        <w:t>Poslovi u radu s odgojiteljima</w:t>
      </w:r>
    </w:p>
    <w:p w14:paraId="2241F196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Pomoć odgojiteljima u procjenjivanju potreba djece i u organizaciji odgojno-obrazovnog procesa</w:t>
      </w:r>
    </w:p>
    <w:p w14:paraId="56DDBDAA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Upoznavanje odgojitelja s karakteristikama i specifičnostima novoupisane djece</w:t>
      </w:r>
    </w:p>
    <w:p w14:paraId="13C2091D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Senzibiliziranje odgojitelja za prepoznavanje potreba djece i usmjeravanje na uvažavanje dječjih interesa prilikom odgojno-obrazovnog djelovanja</w:t>
      </w:r>
    </w:p>
    <w:p w14:paraId="15E455A9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 i suradnja s odgojiteljima radi definiranja specifičnih zadaća rada, prilagodbe prostorno materijalnih i socijalnih uvjeta te izbora sadržaja koji odgovaraju razvojnim potrebama djece</w:t>
      </w:r>
    </w:p>
    <w:p w14:paraId="73B6E9BE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senzibilizacija i edukacija odgojitelja za rad s djecom s posebnim potrebama</w:t>
      </w:r>
    </w:p>
    <w:p w14:paraId="4B320473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Pružanje povratnih informacija o rezultatima testiranja djece</w:t>
      </w:r>
    </w:p>
    <w:p w14:paraId="58E1954E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Pomoć u razvoju odgojiteljskih kompetencija </w:t>
      </w:r>
    </w:p>
    <w:p w14:paraId="6129AFE5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smjernica za opažanje i praćenje razvoja djece </w:t>
      </w:r>
    </w:p>
    <w:p w14:paraId="174DC6E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Suradnja pri utvrđivanju i zadovoljavanju specifičnih odgojno-obrazovnih potreba djece </w:t>
      </w:r>
    </w:p>
    <w:p w14:paraId="1DD33B52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Kontinuirano educiranje, savjetovanje i refleksija iz područja rada s djecom s </w:t>
      </w:r>
    </w:p>
    <w:p w14:paraId="4B977841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 odgojiteljima u proširivanju stručnih spoznaja</w:t>
      </w:r>
    </w:p>
    <w:p w14:paraId="0CED29B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i pomoć u suradnji s roditeljima, zajedničke aktivnosti u kontaktu s roditeljima djece </w:t>
      </w:r>
    </w:p>
    <w:p w14:paraId="0164F0C6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na humanizaciji međuljudskih odnosa</w:t>
      </w:r>
    </w:p>
    <w:p w14:paraId="1875996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Promoviranje kvalitetne interakcije i komunikacije između sudionika procesa </w:t>
      </w:r>
    </w:p>
    <w:p w14:paraId="7289A94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Briga za socijalne odnose </w:t>
      </w:r>
    </w:p>
    <w:p w14:paraId="262EFC7E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Briga o pridržavanju odredaba Pravilnika i Zakona o predškolskom odgoju i obrazovanju</w:t>
      </w:r>
    </w:p>
    <w:p w14:paraId="73992FC8" w14:textId="77777777" w:rsidR="001C0306" w:rsidRPr="000C325A" w:rsidRDefault="001C0306" w:rsidP="00902685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0CD5" w14:textId="77777777" w:rsidR="001C0306" w:rsidRPr="000C325A" w:rsidRDefault="001C0306" w:rsidP="00902685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</w:rPr>
        <w:t>Poslovi u radu s roditeljima</w:t>
      </w:r>
    </w:p>
    <w:p w14:paraId="46B826EA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Usklađivanje odgojnih utjecaja na relaciji roditeljski dom-vrtić </w:t>
      </w:r>
    </w:p>
    <w:p w14:paraId="21B9A93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Poticanje roditelja na uključivanje u proces prilagodbe djeteta na vrtić, savjetovanje i educiranje o specifičnostima tog razdoblja</w:t>
      </w:r>
    </w:p>
    <w:p w14:paraId="6A9C6988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inicijalnih intervjua s roditeljima prilikom upisa djeteta u vrtić</w:t>
      </w:r>
    </w:p>
    <w:p w14:paraId="0D89711C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Poticanje usklađivanja odgojnih utjecaja na relaciji roditeljski dom – vrtić</w:t>
      </w:r>
    </w:p>
    <w:p w14:paraId="6CC4E575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i dogovor s roditeljima o potrebnim intervencijama u vezi posebnih potreba djeteta</w:t>
      </w:r>
    </w:p>
    <w:p w14:paraId="58A3B2BD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Prezentacija psiholoških tema na panou stručnog tima, upućivanje na stručnu literaturu sukladno određenoj problematici</w:t>
      </w:r>
    </w:p>
    <w:p w14:paraId="1B0CD29B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na individualnim razgovorima i roditeljskim sastancima</w:t>
      </w:r>
    </w:p>
    <w:p w14:paraId="55F844E5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Savjetodavni rad s roditeljima</w:t>
      </w:r>
    </w:p>
    <w:p w14:paraId="3077F51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informiranje roditelja o rezultatima praćenja i psihologijske procjene djeteta</w:t>
      </w:r>
    </w:p>
    <w:p w14:paraId="0501218F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Edukacija i savjetovanje roditelja o pojedinim razvojnim fazama djeteta i njegovim osobitostima</w:t>
      </w:r>
    </w:p>
    <w:p w14:paraId="17712E03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Edukacija roditelja o načinima pripreme djeteta za polazak u vrtić</w:t>
      </w:r>
    </w:p>
    <w:p w14:paraId="6BFEF25E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Savjetovanje roditelja djece s posebnim potrebama</w:t>
      </w:r>
    </w:p>
    <w:p w14:paraId="2EA4F2B7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i interakcija s roditeljima u različitim etapama djelatnosti vrtića, uvažavanje sugestija i vrednovanje rada (izrada, primjena i analiza anketa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 roditelje)</w:t>
      </w:r>
    </w:p>
    <w:p w14:paraId="090025FC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Promoviranje partnerskih odnosa roditelja i predškolske ustanove</w:t>
      </w:r>
    </w:p>
    <w:p w14:paraId="65BDDD4E" w14:textId="77777777" w:rsidR="001C0306" w:rsidRPr="000C325A" w:rsidRDefault="001C0306" w:rsidP="00902685">
      <w:pPr>
        <w:pStyle w:val="ListParagraph"/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FF258" w14:textId="77777777" w:rsidR="001C0306" w:rsidRPr="000C325A" w:rsidRDefault="001C0306" w:rsidP="00902685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</w:rPr>
        <w:t>Poslovi u odnosu na stručni tim</w:t>
      </w:r>
    </w:p>
    <w:p w14:paraId="0D610139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Priprema, planiranje i programiranje </w:t>
      </w:r>
    </w:p>
    <w:p w14:paraId="5D78A6B8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sudjeluje u izradi i vođenju propisane dokumentacije i evidencije o djeci</w:t>
      </w:r>
    </w:p>
    <w:p w14:paraId="78A0D7D4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 xml:space="preserve">sudjelovanje u praćenju kvalitete rada ustanove </w:t>
      </w:r>
    </w:p>
    <w:p w14:paraId="4D84CAF0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Suradnja s članovima stručnog tima</w:t>
      </w:r>
    </w:p>
    <w:p w14:paraId="7A6A3AD1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Ravnateljica: k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ontinuirana suradnja u vezi organizacije rada, materijalnog konteksta, stručnih konzultacija</w:t>
      </w:r>
    </w:p>
    <w:p w14:paraId="585F57C4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lastRenderedPageBreak/>
        <w:t>Pedagoginja: k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ontinuirana suradnja u vezi organizacije rada, materijalnog konteksta, stručnih konzultacija, timska izrada individualnih programa</w:t>
      </w:r>
    </w:p>
    <w:p w14:paraId="5CB6CD26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 xml:space="preserve">Logopedinja: 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u radu s djecom s posebnim potrebama i teškoćama u razvoju, konzultacije radi usklađenog rada i savjetovanja roditelja i odgajatelja, timska izrada individualnih programa</w:t>
      </w:r>
    </w:p>
    <w:p w14:paraId="6BE90790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u povjerenstvu za upis djece</w:t>
      </w:r>
    </w:p>
    <w:p w14:paraId="65D41A91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Stručno usavršavanje djelatnika</w:t>
      </w:r>
    </w:p>
    <w:p w14:paraId="150C253D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Pripremanje i sudjelovanje u radu Odgojiteljskih vijeća</w:t>
      </w:r>
    </w:p>
    <w:p w14:paraId="0DFD529B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 i sudjelovanje u radu Internih stručnih aktiva</w:t>
      </w:r>
    </w:p>
    <w:p w14:paraId="4A56B5B0" w14:textId="77777777" w:rsidR="001C0306" w:rsidRPr="000C325A" w:rsidRDefault="001C0306" w:rsidP="00902685">
      <w:pPr>
        <w:pStyle w:val="ListParagraph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84EF4F" w14:textId="77777777" w:rsidR="001C0306" w:rsidRPr="000C325A" w:rsidRDefault="001C0306" w:rsidP="00902685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sz w:val="24"/>
          <w:szCs w:val="24"/>
        </w:rPr>
        <w:t>Suradnja s vanjskim ustanovama i institucijama</w:t>
      </w:r>
    </w:p>
    <w:p w14:paraId="35DDA9C1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Suradnja sa stručnim institucijama, odgojno-obrazovnim ustanovama,</w:t>
      </w:r>
      <w:r w:rsidRPr="000C32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zdravstvenim ustanovama, ustanovama socijalne skrbi, strukovnim organizacijama, društvima i pojedincima vezano za realizaciju svih ciljeva rada psihologa </w:t>
      </w:r>
    </w:p>
    <w:p w14:paraId="13C614ED" w14:textId="77777777" w:rsidR="001C0306" w:rsidRPr="000C325A" w:rsidRDefault="001C0306" w:rsidP="00902685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11D8A56" w14:textId="77777777" w:rsidR="001C0306" w:rsidRPr="000C325A" w:rsidRDefault="001C0306" w:rsidP="00902685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Pripremanje, planiranje i programiranje te stručno usavršavanje</w:t>
      </w:r>
    </w:p>
    <w:p w14:paraId="5550CE99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 xml:space="preserve">Vođenje propisane dokumentacije </w:t>
      </w:r>
    </w:p>
    <w:p w14:paraId="181296C1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Planiranje i priprema za rad</w:t>
      </w:r>
    </w:p>
    <w:p w14:paraId="1C2E356B" w14:textId="77777777" w:rsidR="001C0306" w:rsidRPr="000C325A" w:rsidRDefault="001C0306" w:rsidP="00902685">
      <w:pPr>
        <w:pStyle w:val="ListParagraph"/>
        <w:numPr>
          <w:ilvl w:val="1"/>
          <w:numId w:val="2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Stručno usavršavanje</w:t>
      </w:r>
    </w:p>
    <w:p w14:paraId="33C41267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Interni stručni aktivi</w:t>
      </w:r>
    </w:p>
    <w:p w14:paraId="0402CCAB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astanci Sekcije za razvojnu psihologiju rane i predškolske dobi</w:t>
      </w:r>
    </w:p>
    <w:p w14:paraId="7A726807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Stručni skupovi u organizaciji Agencije za odgoj i obrazovanje</w:t>
      </w:r>
    </w:p>
    <w:p w14:paraId="120DBF52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Seminari, radionice i stručni skupovi različitih strukovnih organizacija</w:t>
      </w:r>
    </w:p>
    <w:p w14:paraId="34715A1F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Seminari, radionice, stručni skupovi i edukacije o darovitoj djeci</w:t>
      </w:r>
    </w:p>
    <w:p w14:paraId="7B9B2CFA" w14:textId="77777777" w:rsidR="001C0306" w:rsidRPr="000C325A" w:rsidRDefault="001C0306" w:rsidP="00902685">
      <w:pPr>
        <w:pStyle w:val="ListParagraph"/>
        <w:numPr>
          <w:ilvl w:val="3"/>
          <w:numId w:val="24"/>
        </w:num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2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Praćenje stručne literature, periodike, tiska</w:t>
      </w:r>
    </w:p>
    <w:p w14:paraId="0B196B3C" w14:textId="77777777" w:rsidR="00AF3C28" w:rsidRPr="000C325A" w:rsidRDefault="00AF3C28" w:rsidP="00AF3C28">
      <w:pPr>
        <w:pStyle w:val="ListParagraph"/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8C60" w14:textId="77777777" w:rsidR="00E93C1D" w:rsidRPr="000C325A" w:rsidRDefault="00C333E1" w:rsidP="00360229">
      <w:pPr>
        <w:pStyle w:val="Heading1"/>
      </w:pPr>
      <w:bookmarkStart w:id="36" w:name="_Toc50371280"/>
      <w:r w:rsidRPr="000C325A">
        <w:t xml:space="preserve">PLAN I PROGRAM  </w:t>
      </w:r>
      <w:r w:rsidR="007D36DB" w:rsidRPr="000C325A">
        <w:t xml:space="preserve">RADA </w:t>
      </w:r>
      <w:r w:rsidRPr="000C325A">
        <w:t>RAVNATELJICE</w:t>
      </w:r>
      <w:bookmarkEnd w:id="36"/>
    </w:p>
    <w:p w14:paraId="799D25D3" w14:textId="77777777" w:rsidR="00E93C1D" w:rsidRPr="000C325A" w:rsidRDefault="00E93C1D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0FF86" w14:textId="77777777" w:rsidR="005461F1" w:rsidRPr="000C325A" w:rsidRDefault="00E93C1D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Dječji vrtić Pčelica ima za cilj pružiti kvalitetnu uslugu korisnicima vrtića te će zadovoljiti sve potrebe djeteta, poticati djetetov cjeloviti razvoj i pripadnost okruženju. Dječji vrtić Pčelica obavlja djelatnost pred</w:t>
      </w:r>
      <w:r w:rsidR="00E6624B" w:rsidRPr="000C325A">
        <w:rPr>
          <w:rFonts w:ascii="Times New Roman" w:hAnsi="Times New Roman" w:cs="Times New Roman"/>
          <w:sz w:val="24"/>
          <w:szCs w:val="24"/>
        </w:rPr>
        <w:t>školskog odgoja i naobrazbe, a osnivač  i vlasnik je g</w:t>
      </w:r>
      <w:r w:rsidRPr="000C325A">
        <w:rPr>
          <w:rFonts w:ascii="Times New Roman" w:hAnsi="Times New Roman" w:cs="Times New Roman"/>
          <w:sz w:val="24"/>
          <w:szCs w:val="24"/>
        </w:rPr>
        <w:t>rad Čazma. Program odgojno obrazovnog rada Dječjeg vrtića zasnovan je na Programskom usmjerenju</w:t>
      </w:r>
      <w:r w:rsidR="005461F1" w:rsidRPr="000C325A">
        <w:rPr>
          <w:rFonts w:ascii="Times New Roman" w:hAnsi="Times New Roman" w:cs="Times New Roman"/>
          <w:sz w:val="24"/>
          <w:szCs w:val="24"/>
        </w:rPr>
        <w:t xml:space="preserve"> odgoja i obrazovanja predškolske djece</w:t>
      </w:r>
      <w:r w:rsidR="00626D4F" w:rsidRPr="000C325A">
        <w:rPr>
          <w:rFonts w:ascii="Times New Roman" w:hAnsi="Times New Roman" w:cs="Times New Roman"/>
          <w:sz w:val="24"/>
          <w:szCs w:val="24"/>
        </w:rPr>
        <w:t>,</w:t>
      </w:r>
      <w:r w:rsidR="005461F1" w:rsidRPr="000C325A">
        <w:rPr>
          <w:rFonts w:ascii="Times New Roman" w:eastAsia="DejaVuSerifCondensed" w:hAnsi="Times New Roman" w:cs="Times New Roman"/>
          <w:sz w:val="24"/>
          <w:szCs w:val="24"/>
        </w:rPr>
        <w:t xml:space="preserve"> Koncepciji razvoja predškolskoga odgoja</w:t>
      </w:r>
      <w:r w:rsidR="00626D4F" w:rsidRPr="000C325A">
        <w:rPr>
          <w:rFonts w:ascii="Times New Roman" w:eastAsia="DejaVuSerifCondensed" w:hAnsi="Times New Roman" w:cs="Times New Roman"/>
          <w:sz w:val="24"/>
          <w:szCs w:val="24"/>
        </w:rPr>
        <w:t xml:space="preserve">, </w:t>
      </w:r>
      <w:r w:rsidR="0059230C" w:rsidRPr="000C325A">
        <w:rPr>
          <w:rFonts w:ascii="Times New Roman" w:eastAsia="DejaVuSerifCondensed" w:hAnsi="Times New Roman" w:cs="Times New Roman"/>
          <w:sz w:val="24"/>
          <w:szCs w:val="24"/>
        </w:rPr>
        <w:t>Zakonu o predškolskom odgoju i obrazovanju, Nacionalnom kurikulu za rani i predškolski odgoj,</w:t>
      </w:r>
      <w:r w:rsidR="00626D4F" w:rsidRPr="000C325A">
        <w:rPr>
          <w:rFonts w:ascii="Times New Roman" w:eastAsia="DejaVuSerifCondensed" w:hAnsi="Times New Roman" w:cs="Times New Roman"/>
          <w:sz w:val="24"/>
          <w:szCs w:val="24"/>
        </w:rPr>
        <w:t xml:space="preserve"> suglasnosti Agencije za odgoj i obrazovanje i Ministarstv</w:t>
      </w:r>
      <w:r w:rsidR="00057B40" w:rsidRPr="000C325A">
        <w:rPr>
          <w:rFonts w:ascii="Times New Roman" w:eastAsia="DejaVuSerifCondensed" w:hAnsi="Times New Roman" w:cs="Times New Roman"/>
          <w:sz w:val="24"/>
          <w:szCs w:val="24"/>
        </w:rPr>
        <w:t>a znanosti, obrazovanja</w:t>
      </w:r>
      <w:r w:rsidR="00626D4F" w:rsidRPr="000C325A">
        <w:rPr>
          <w:rFonts w:ascii="Times New Roman" w:eastAsia="DejaVuSerifCondensed" w:hAnsi="Times New Roman" w:cs="Times New Roman"/>
          <w:sz w:val="24"/>
          <w:szCs w:val="24"/>
        </w:rPr>
        <w:t xml:space="preserve"> Republike Hrvatske.</w:t>
      </w:r>
    </w:p>
    <w:p w14:paraId="33177280" w14:textId="77777777" w:rsidR="005461F1" w:rsidRPr="000C325A" w:rsidRDefault="00E93C1D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D14B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461F1" w:rsidRPr="000C325A">
        <w:rPr>
          <w:rFonts w:ascii="Times New Roman" w:hAnsi="Times New Roman" w:cs="Times New Roman"/>
          <w:sz w:val="24"/>
          <w:szCs w:val="24"/>
        </w:rPr>
        <w:t>U skladu s vrijednostima, općim ciljevima i načelima Na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cionalnoga okvirnoga kurikuluma </w:t>
      </w:r>
      <w:r w:rsidR="005461F1" w:rsidRPr="000C325A">
        <w:rPr>
          <w:rFonts w:ascii="Times New Roman" w:hAnsi="Times New Roman" w:cs="Times New Roman"/>
          <w:sz w:val="24"/>
          <w:szCs w:val="24"/>
        </w:rPr>
        <w:t>težište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461F1" w:rsidRPr="000C325A">
        <w:rPr>
          <w:rFonts w:ascii="Times New Roman" w:hAnsi="Times New Roman" w:cs="Times New Roman"/>
          <w:sz w:val="24"/>
          <w:szCs w:val="24"/>
        </w:rPr>
        <w:t>odgojno-obrazovne djelatnosti tijekom predškolskoga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odgoja i obrazovanja usmjereno </w:t>
      </w:r>
      <w:r w:rsidR="005461F1" w:rsidRPr="000C325A">
        <w:rPr>
          <w:rFonts w:ascii="Times New Roman" w:hAnsi="Times New Roman" w:cs="Times New Roman"/>
          <w:sz w:val="24"/>
          <w:szCs w:val="24"/>
        </w:rPr>
        <w:t>je na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461F1" w:rsidRPr="000C325A">
        <w:rPr>
          <w:rFonts w:ascii="Times New Roman" w:hAnsi="Times New Roman" w:cs="Times New Roman"/>
          <w:sz w:val="24"/>
          <w:szCs w:val="24"/>
        </w:rPr>
        <w:t>poticanje cjelovita i zdrava rasta i razvoja djeteta te razvoja svih područja djetetove osobnosti: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461F1" w:rsidRPr="000C325A">
        <w:rPr>
          <w:rFonts w:ascii="Times New Roman" w:hAnsi="Times New Roman" w:cs="Times New Roman"/>
          <w:sz w:val="24"/>
          <w:szCs w:val="24"/>
        </w:rPr>
        <w:t>tjelesnoga, emocionalnoga, socijalnoga, intelektualnoga, moralnoga i duhovnoga, primjereno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5461F1" w:rsidRPr="000C325A">
        <w:rPr>
          <w:rFonts w:ascii="Times New Roman" w:hAnsi="Times New Roman" w:cs="Times New Roman"/>
          <w:sz w:val="24"/>
          <w:szCs w:val="24"/>
        </w:rPr>
        <w:t>djetetovim razvojnim mogućnostima.</w:t>
      </w:r>
    </w:p>
    <w:p w14:paraId="25906288" w14:textId="77777777" w:rsidR="005D14BF" w:rsidRPr="000C325A" w:rsidRDefault="005461F1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>Preduvjet za valjano djelovanje ustanova ranoga i predškolskoga odgoja i obrazovanja usmjereno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>je na razumijevanje i prihvaćanje roditelja i skrbnika kao ravnopravnih sudionika u institucijskome</w:t>
      </w:r>
      <w:r w:rsidR="00626D4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>odgojno-obrazovnomu radu.</w:t>
      </w:r>
    </w:p>
    <w:p w14:paraId="2F20C091" w14:textId="77777777" w:rsidR="004A262E" w:rsidRPr="000C325A" w:rsidRDefault="004A262E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84741" w14:textId="77777777" w:rsidR="005F00F1" w:rsidRPr="000C325A" w:rsidRDefault="00626D4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 ok</w:t>
      </w:r>
      <w:r w:rsidR="004A262E" w:rsidRPr="000C325A">
        <w:rPr>
          <w:rFonts w:ascii="Times New Roman" w:hAnsi="Times New Roman" w:cs="Times New Roman"/>
          <w:sz w:val="24"/>
          <w:szCs w:val="24"/>
        </w:rPr>
        <w:t>viru Godišnjeg plana i programa rada poslovi i radni zadaci ravnatelja sastojat će se od sljedećih elemenata:</w:t>
      </w:r>
    </w:p>
    <w:p w14:paraId="05225485" w14:textId="77777777" w:rsidR="004A262E" w:rsidRPr="000C325A" w:rsidRDefault="004A262E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25DF" w14:textId="77777777" w:rsidR="004A262E" w:rsidRPr="000C325A" w:rsidRDefault="004A262E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Vođenje poslovanja Dječjeg vrtića Pčelica</w:t>
      </w:r>
    </w:p>
    <w:p w14:paraId="59E68E4A" w14:textId="1CC1F9F9" w:rsidR="004A262E" w:rsidRPr="000C325A" w:rsidRDefault="004A262E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Organizacijska priprema vrtičkog objekta</w:t>
      </w:r>
    </w:p>
    <w:p w14:paraId="7CED8226" w14:textId="77777777" w:rsidR="004A262E" w:rsidRPr="000C325A" w:rsidRDefault="004A262E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Raspored odgojitelja u odgojne skupine</w:t>
      </w:r>
    </w:p>
    <w:p w14:paraId="3EA6E0C5" w14:textId="77777777" w:rsidR="004A262E" w:rsidRPr="000C325A" w:rsidRDefault="004A262E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Raspored rada tehničkog osoblja</w:t>
      </w:r>
    </w:p>
    <w:p w14:paraId="2309ADE0" w14:textId="77777777" w:rsidR="004A262E" w:rsidRPr="000C325A" w:rsidRDefault="004A262E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Utvrđivanje godišnje strukture radnog vremena i praćenje realizacije</w:t>
      </w:r>
    </w:p>
    <w:p w14:paraId="456028B7" w14:textId="77777777" w:rsidR="004A262E" w:rsidRPr="000C325A" w:rsidRDefault="004A262E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</w:t>
      </w:r>
      <w:r w:rsidR="00EC11D5" w:rsidRPr="000C325A">
        <w:rPr>
          <w:rFonts w:ascii="Times New Roman" w:hAnsi="Times New Roman" w:cs="Times New Roman"/>
          <w:sz w:val="24"/>
          <w:szCs w:val="24"/>
        </w:rPr>
        <w:t>laniranje sastanaka i vođenje O</w:t>
      </w:r>
      <w:r w:rsidRPr="000C325A">
        <w:rPr>
          <w:rFonts w:ascii="Times New Roman" w:hAnsi="Times New Roman" w:cs="Times New Roman"/>
          <w:sz w:val="24"/>
          <w:szCs w:val="24"/>
        </w:rPr>
        <w:t>V-a, sastanaka tehničkog osoblja</w:t>
      </w:r>
      <w:r w:rsidR="001F1E1F" w:rsidRPr="000C325A">
        <w:rPr>
          <w:rFonts w:ascii="Times New Roman" w:hAnsi="Times New Roman" w:cs="Times New Roman"/>
          <w:sz w:val="24"/>
          <w:szCs w:val="24"/>
        </w:rPr>
        <w:t>, vijeća zaposlenih, kolegija odgojitelja i UVDV-a</w:t>
      </w:r>
    </w:p>
    <w:p w14:paraId="1506D31E" w14:textId="77777777" w:rsidR="001F1E1F" w:rsidRPr="000C325A" w:rsidRDefault="001F1E1F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Organizacija zamjene odsutnih odgojitelja</w:t>
      </w:r>
    </w:p>
    <w:p w14:paraId="41DDE92F" w14:textId="77777777" w:rsidR="001F1E1F" w:rsidRPr="000C325A" w:rsidRDefault="001F1E1F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Praćenje ispisivanja djece te prihvat nove i raspored po skupinama</w:t>
      </w:r>
    </w:p>
    <w:p w14:paraId="79478E42" w14:textId="77777777" w:rsidR="001F1E1F" w:rsidRPr="000C325A" w:rsidRDefault="001F1E1F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Organizacija rada u ostalim kraćim programima </w:t>
      </w:r>
    </w:p>
    <w:p w14:paraId="4929602E" w14:textId="77777777" w:rsidR="001F1E1F" w:rsidRPr="000C325A" w:rsidRDefault="001F1E1F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Izvješće o radu, plan i program rada</w:t>
      </w:r>
    </w:p>
    <w:p w14:paraId="535B9542" w14:textId="77777777" w:rsidR="001F1E1F" w:rsidRPr="000C325A" w:rsidRDefault="001F1E1F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Izvanredni sastanci, primanje stranaka</w:t>
      </w:r>
    </w:p>
    <w:p w14:paraId="7B79E8ED" w14:textId="7559B7BA" w:rsidR="00606796" w:rsidRPr="000C325A" w:rsidRDefault="00606796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Vođenje projekta </w:t>
      </w:r>
      <w:r w:rsidR="00A03350" w:rsidRPr="000C325A">
        <w:rPr>
          <w:rFonts w:ascii="Times New Roman" w:hAnsi="Times New Roman" w:cs="Times New Roman"/>
          <w:sz w:val="24"/>
          <w:szCs w:val="24"/>
        </w:rPr>
        <w:t xml:space="preserve"> Za čazmanske mališane zajedno(na pola radnog vremena)</w:t>
      </w:r>
    </w:p>
    <w:p w14:paraId="0EE9D824" w14:textId="713502EB" w:rsidR="00606796" w:rsidRPr="000C325A" w:rsidRDefault="00606796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Vođenje i praćenje realizacije Eko-programa</w:t>
      </w:r>
      <w:r w:rsidR="00361038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EC11D5" w:rsidRPr="000C325A">
        <w:rPr>
          <w:rFonts w:ascii="Times New Roman" w:hAnsi="Times New Roman" w:cs="Times New Roman"/>
          <w:sz w:val="24"/>
          <w:szCs w:val="24"/>
        </w:rPr>
        <w:t xml:space="preserve">i projekta </w:t>
      </w:r>
    </w:p>
    <w:p w14:paraId="3C15A349" w14:textId="77777777" w:rsidR="00361038" w:rsidRPr="000C325A" w:rsidRDefault="00A03350" w:rsidP="009026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Partnersko vođenje projekata zajedno sa Osnivačem</w:t>
      </w:r>
    </w:p>
    <w:p w14:paraId="252608EE" w14:textId="77777777" w:rsidR="00A03350" w:rsidRPr="000C325A" w:rsidRDefault="00A03350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14B08" w14:textId="77777777" w:rsidR="001F1E1F" w:rsidRPr="000C325A" w:rsidRDefault="001F1E1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BITNE ZADAĆE</w:t>
      </w:r>
    </w:p>
    <w:p w14:paraId="61185110" w14:textId="77777777" w:rsidR="001F1E1F" w:rsidRPr="000C325A" w:rsidRDefault="001F1E1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AC6DF" w14:textId="77777777" w:rsidR="001F1E1F" w:rsidRPr="000C325A" w:rsidRDefault="001F1E1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a) nastojati što bolje surađivati s predstavnicima Osnivača, ustrajati na daljnjem uređ</w:t>
      </w:r>
      <w:r w:rsidR="00A03350" w:rsidRPr="000C325A">
        <w:rPr>
          <w:rFonts w:ascii="Times New Roman" w:hAnsi="Times New Roman" w:cs="Times New Roman"/>
          <w:sz w:val="24"/>
          <w:szCs w:val="24"/>
        </w:rPr>
        <w:t>enju i redovitom investicijskom održavanju objekta</w:t>
      </w:r>
    </w:p>
    <w:p w14:paraId="55DC6713" w14:textId="77777777" w:rsidR="001F1E1F" w:rsidRPr="000C325A" w:rsidRDefault="001F1E1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B2CBB" w14:textId="77777777" w:rsidR="00A42F7F" w:rsidRPr="000C325A" w:rsidRDefault="001F1E1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b)izvršiti sve potrebno što Osnivaču treba razjasniti i opravdati financiranje naše djelatnosti, sa jednim ciljem održati pedagoški i životni standard djece, djelatnika u vrtiću uz stalan pokušaj </w:t>
      </w:r>
      <w:r w:rsidR="00A42F7F" w:rsidRPr="000C325A">
        <w:rPr>
          <w:rFonts w:ascii="Times New Roman" w:hAnsi="Times New Roman" w:cs="Times New Roman"/>
          <w:sz w:val="24"/>
          <w:szCs w:val="24"/>
        </w:rPr>
        <w:t>poboljšanja</w:t>
      </w:r>
    </w:p>
    <w:p w14:paraId="419FB9D5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8E730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c) organizirati rad u vrtiću prema potrebama koje zadovoljavaju dijete, roditelja, zaposlenike</w:t>
      </w:r>
    </w:p>
    <w:p w14:paraId="15B9E8DE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poštivati normative i zakonske norme u odnosu na prava i dužnosti zaposlenika</w:t>
      </w:r>
    </w:p>
    <w:p w14:paraId="18274A9E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pratiti postotak dolaženja djece po skupinama</w:t>
      </w:r>
    </w:p>
    <w:p w14:paraId="36664B31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pratiti mjesečnu satnicu odgojitelja i ostalih zaposlenika</w:t>
      </w:r>
    </w:p>
    <w:p w14:paraId="0D5F6EB2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- stvaranje vizije željenih i mogućih promj</w:t>
      </w:r>
      <w:r w:rsidR="00361038" w:rsidRPr="000C325A">
        <w:rPr>
          <w:rFonts w:ascii="Times New Roman" w:hAnsi="Times New Roman" w:cs="Times New Roman"/>
          <w:sz w:val="24"/>
          <w:szCs w:val="24"/>
        </w:rPr>
        <w:t>ena u pojedinim dijelovima vrtić</w:t>
      </w:r>
      <w:r w:rsidRPr="000C325A">
        <w:rPr>
          <w:rFonts w:ascii="Times New Roman" w:hAnsi="Times New Roman" w:cs="Times New Roman"/>
          <w:sz w:val="24"/>
          <w:szCs w:val="24"/>
        </w:rPr>
        <w:t>kog konteksta</w:t>
      </w:r>
    </w:p>
    <w:p w14:paraId="2126589D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2507B" w14:textId="77777777" w:rsidR="001F1E1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d) podržavati, sudjelovati, realizirati i pratiti ostvarenje svih zadataka iz godišnjeg plana i programa rada vrtića, te redovito</w:t>
      </w:r>
      <w:r w:rsidR="001F1E1F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Pr="000C325A">
        <w:rPr>
          <w:rFonts w:ascii="Times New Roman" w:hAnsi="Times New Roman" w:cs="Times New Roman"/>
          <w:sz w:val="24"/>
          <w:szCs w:val="24"/>
        </w:rPr>
        <w:t>izvješćivati o realizaciji za</w:t>
      </w:r>
      <w:r w:rsidR="00BF29DE" w:rsidRPr="000C325A">
        <w:rPr>
          <w:rFonts w:ascii="Times New Roman" w:hAnsi="Times New Roman" w:cs="Times New Roman"/>
          <w:sz w:val="24"/>
          <w:szCs w:val="24"/>
        </w:rPr>
        <w:t>dataka na sjednicama UVDV-a i O</w:t>
      </w:r>
      <w:r w:rsidRPr="000C325A">
        <w:rPr>
          <w:rFonts w:ascii="Times New Roman" w:hAnsi="Times New Roman" w:cs="Times New Roman"/>
          <w:sz w:val="24"/>
          <w:szCs w:val="24"/>
        </w:rPr>
        <w:t>V-a</w:t>
      </w:r>
    </w:p>
    <w:p w14:paraId="5A766988" w14:textId="77777777" w:rsidR="00A42F7F" w:rsidRPr="000C325A" w:rsidRDefault="00A42F7F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B6100" w14:textId="77777777" w:rsidR="00FB1372" w:rsidRPr="000C325A" w:rsidRDefault="00A42F7F" w:rsidP="009026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razvijati kod odgojitelja stav o potrebi sustavnog praćenja djece – individualno </w:t>
      </w:r>
      <w:r w:rsidR="00361038" w:rsidRPr="000C325A">
        <w:rPr>
          <w:rFonts w:ascii="Times New Roman" w:hAnsi="Times New Roman" w:cs="Times New Roman"/>
          <w:sz w:val="24"/>
          <w:szCs w:val="24"/>
        </w:rPr>
        <w:t>praćenje</w:t>
      </w:r>
    </w:p>
    <w:p w14:paraId="2E84E144" w14:textId="77777777" w:rsidR="00AA7B64" w:rsidRPr="000C325A" w:rsidRDefault="00AA7B64" w:rsidP="0090268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2C43F" w14:textId="77777777" w:rsidR="00A42F7F" w:rsidRPr="000C325A" w:rsidRDefault="00A42F7F" w:rsidP="00360229">
      <w:pPr>
        <w:pStyle w:val="Heading1"/>
      </w:pPr>
      <w:bookmarkStart w:id="37" w:name="_Toc50371281"/>
      <w:r w:rsidRPr="000C325A">
        <w:t>PROGRAM PREDŠKOLE</w:t>
      </w:r>
      <w:bookmarkEnd w:id="37"/>
    </w:p>
    <w:p w14:paraId="5CEF76DB" w14:textId="77777777" w:rsidR="00EF43E6" w:rsidRPr="000C325A" w:rsidRDefault="00EF43E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FA4D2" w14:textId="244C1129" w:rsidR="00987B17" w:rsidRPr="000C325A" w:rsidRDefault="00A42F7F" w:rsidP="009026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 skladu sa zakonskim osnovama i stručnim pretpostavkama programa, predškola kao program javnih potreba namijenje</w:t>
      </w:r>
      <w:r w:rsidR="003802D5" w:rsidRPr="000C325A">
        <w:rPr>
          <w:rFonts w:ascii="Times New Roman" w:hAnsi="Times New Roman" w:cs="Times New Roman"/>
          <w:sz w:val="24"/>
          <w:szCs w:val="24"/>
        </w:rPr>
        <w:t>na</w:t>
      </w:r>
      <w:r w:rsidRPr="000C325A">
        <w:rPr>
          <w:rFonts w:ascii="Times New Roman" w:hAnsi="Times New Roman" w:cs="Times New Roman"/>
          <w:sz w:val="24"/>
          <w:szCs w:val="24"/>
        </w:rPr>
        <w:t xml:space="preserve"> je djeci u godini</w:t>
      </w:r>
      <w:r w:rsidR="00987B17" w:rsidRPr="000C325A">
        <w:rPr>
          <w:rFonts w:ascii="Times New Roman" w:hAnsi="Times New Roman" w:cs="Times New Roman"/>
          <w:sz w:val="24"/>
          <w:szCs w:val="24"/>
        </w:rPr>
        <w:t xml:space="preserve"> prije polaska u osnovnu školu</w:t>
      </w:r>
      <w:r w:rsidR="00361038" w:rsidRPr="000C325A">
        <w:rPr>
          <w:rFonts w:ascii="Times New Roman" w:hAnsi="Times New Roman" w:cs="Times New Roman"/>
          <w:sz w:val="24"/>
          <w:szCs w:val="24"/>
        </w:rPr>
        <w:t xml:space="preserve"> te je </w:t>
      </w:r>
      <w:r w:rsidR="003802D5" w:rsidRPr="000C325A">
        <w:rPr>
          <w:rFonts w:ascii="Times New Roman" w:hAnsi="Times New Roman" w:cs="Times New Roman"/>
          <w:sz w:val="24"/>
          <w:szCs w:val="24"/>
        </w:rPr>
        <w:t xml:space="preserve"> obvezna za svu djecu</w:t>
      </w:r>
      <w:r w:rsidR="00987B17" w:rsidRPr="000C325A">
        <w:rPr>
          <w:rFonts w:ascii="Times New Roman" w:hAnsi="Times New Roman" w:cs="Times New Roman"/>
          <w:sz w:val="24"/>
          <w:szCs w:val="24"/>
        </w:rPr>
        <w:t xml:space="preserve"> koja nisu obuhvaćena redovnim programom predškolskog odgoja u D</w:t>
      </w:r>
      <w:r w:rsidR="00606796" w:rsidRPr="000C325A">
        <w:rPr>
          <w:rFonts w:ascii="Times New Roman" w:hAnsi="Times New Roman" w:cs="Times New Roman"/>
          <w:sz w:val="24"/>
          <w:szCs w:val="24"/>
        </w:rPr>
        <w:t>ječjem vr</w:t>
      </w:r>
      <w:r w:rsidR="005257E2" w:rsidRPr="000C325A">
        <w:rPr>
          <w:rFonts w:ascii="Times New Roman" w:hAnsi="Times New Roman" w:cs="Times New Roman"/>
          <w:sz w:val="24"/>
          <w:szCs w:val="24"/>
        </w:rPr>
        <w:t>tiću. Za pedagošku 20</w:t>
      </w:r>
      <w:r w:rsidR="00DA53EB">
        <w:rPr>
          <w:rFonts w:ascii="Times New Roman" w:hAnsi="Times New Roman" w:cs="Times New Roman"/>
          <w:sz w:val="24"/>
          <w:szCs w:val="24"/>
        </w:rPr>
        <w:t>20</w:t>
      </w:r>
      <w:r w:rsidR="005257E2" w:rsidRPr="000C325A">
        <w:rPr>
          <w:rFonts w:ascii="Times New Roman" w:hAnsi="Times New Roman" w:cs="Times New Roman"/>
          <w:sz w:val="24"/>
          <w:szCs w:val="24"/>
        </w:rPr>
        <w:t>./2</w:t>
      </w:r>
      <w:r w:rsidR="00DA53EB">
        <w:rPr>
          <w:rFonts w:ascii="Times New Roman" w:hAnsi="Times New Roman" w:cs="Times New Roman"/>
          <w:sz w:val="24"/>
          <w:szCs w:val="24"/>
        </w:rPr>
        <w:t>1</w:t>
      </w:r>
      <w:r w:rsidR="00987B17" w:rsidRPr="000C325A">
        <w:rPr>
          <w:rFonts w:ascii="Times New Roman" w:hAnsi="Times New Roman" w:cs="Times New Roman"/>
          <w:sz w:val="24"/>
          <w:szCs w:val="24"/>
        </w:rPr>
        <w:t>. godinu upisi u</w:t>
      </w:r>
      <w:r w:rsidR="00376CA4" w:rsidRPr="000C325A">
        <w:rPr>
          <w:rFonts w:ascii="Times New Roman" w:hAnsi="Times New Roman" w:cs="Times New Roman"/>
          <w:sz w:val="24"/>
          <w:szCs w:val="24"/>
        </w:rPr>
        <w:t xml:space="preserve"> predškolu započeli su</w:t>
      </w:r>
      <w:r w:rsidR="003802D5" w:rsidRPr="000C325A">
        <w:rPr>
          <w:rFonts w:ascii="Times New Roman" w:hAnsi="Times New Roman" w:cs="Times New Roman"/>
          <w:sz w:val="24"/>
          <w:szCs w:val="24"/>
        </w:rPr>
        <w:t xml:space="preserve"> pozivom</w:t>
      </w:r>
      <w:r w:rsidR="00B82C64" w:rsidRPr="000C325A">
        <w:rPr>
          <w:rFonts w:ascii="Times New Roman" w:hAnsi="Times New Roman" w:cs="Times New Roman"/>
          <w:sz w:val="24"/>
          <w:szCs w:val="24"/>
        </w:rPr>
        <w:t xml:space="preserve"> za uključivan</w:t>
      </w:r>
      <w:r w:rsidR="00A03350" w:rsidRPr="000C325A">
        <w:rPr>
          <w:rFonts w:ascii="Times New Roman" w:hAnsi="Times New Roman" w:cs="Times New Roman"/>
          <w:sz w:val="24"/>
          <w:szCs w:val="24"/>
        </w:rPr>
        <w:t xml:space="preserve">je djece u program predškole </w:t>
      </w:r>
      <w:r w:rsidR="00DA53EB">
        <w:rPr>
          <w:rFonts w:ascii="Times New Roman" w:hAnsi="Times New Roman" w:cs="Times New Roman"/>
          <w:sz w:val="24"/>
          <w:szCs w:val="24"/>
        </w:rPr>
        <w:t>7</w:t>
      </w:r>
      <w:r w:rsidR="001C4C73" w:rsidRPr="000C325A">
        <w:rPr>
          <w:rFonts w:ascii="Times New Roman" w:hAnsi="Times New Roman" w:cs="Times New Roman"/>
          <w:sz w:val="24"/>
          <w:szCs w:val="24"/>
        </w:rPr>
        <w:t>.09.</w:t>
      </w:r>
      <w:r w:rsidR="00987B17" w:rsidRPr="000C325A">
        <w:rPr>
          <w:rFonts w:ascii="Times New Roman" w:hAnsi="Times New Roman" w:cs="Times New Roman"/>
          <w:sz w:val="24"/>
          <w:szCs w:val="24"/>
        </w:rPr>
        <w:t>,</w:t>
      </w:r>
      <w:r w:rsidR="00B82C64" w:rsidRPr="000C325A">
        <w:rPr>
          <w:rFonts w:ascii="Times New Roman" w:hAnsi="Times New Roman" w:cs="Times New Roman"/>
          <w:sz w:val="24"/>
          <w:szCs w:val="24"/>
        </w:rPr>
        <w:t xml:space="preserve"> iako smo mi </w:t>
      </w:r>
      <w:r w:rsidR="00361038" w:rsidRPr="000C325A">
        <w:rPr>
          <w:rFonts w:ascii="Times New Roman" w:hAnsi="Times New Roman" w:cs="Times New Roman"/>
          <w:sz w:val="24"/>
          <w:szCs w:val="24"/>
        </w:rPr>
        <w:t xml:space="preserve">počeli upisivati djecu već u </w:t>
      </w:r>
      <w:r w:rsidR="00DA53EB">
        <w:rPr>
          <w:rFonts w:ascii="Times New Roman" w:hAnsi="Times New Roman" w:cs="Times New Roman"/>
          <w:sz w:val="24"/>
          <w:szCs w:val="24"/>
        </w:rPr>
        <w:t>travnju</w:t>
      </w:r>
      <w:r w:rsidR="00B82C64" w:rsidRPr="000C325A">
        <w:rPr>
          <w:rFonts w:ascii="Times New Roman" w:hAnsi="Times New Roman" w:cs="Times New Roman"/>
          <w:sz w:val="24"/>
          <w:szCs w:val="24"/>
        </w:rPr>
        <w:t xml:space="preserve"> na redovnim upisima za vrtić,</w:t>
      </w:r>
      <w:r w:rsidR="00987B17" w:rsidRPr="000C325A">
        <w:rPr>
          <w:rFonts w:ascii="Times New Roman" w:hAnsi="Times New Roman" w:cs="Times New Roman"/>
          <w:sz w:val="24"/>
          <w:szCs w:val="24"/>
        </w:rPr>
        <w:t xml:space="preserve"> a</w:t>
      </w:r>
      <w:r w:rsidR="003802D5" w:rsidRPr="000C325A">
        <w:rPr>
          <w:rFonts w:ascii="Times New Roman" w:hAnsi="Times New Roman" w:cs="Times New Roman"/>
          <w:sz w:val="24"/>
          <w:szCs w:val="24"/>
        </w:rPr>
        <w:t xml:space="preserve"> </w:t>
      </w:r>
      <w:r w:rsidR="00987B17" w:rsidRPr="000C325A">
        <w:rPr>
          <w:rFonts w:ascii="Times New Roman" w:hAnsi="Times New Roman" w:cs="Times New Roman"/>
          <w:sz w:val="24"/>
          <w:szCs w:val="24"/>
        </w:rPr>
        <w:t xml:space="preserve">polazak </w:t>
      </w:r>
      <w:r w:rsidR="002066CF" w:rsidRPr="000C325A">
        <w:rPr>
          <w:rFonts w:ascii="Times New Roman" w:hAnsi="Times New Roman" w:cs="Times New Roman"/>
          <w:sz w:val="24"/>
          <w:szCs w:val="24"/>
        </w:rPr>
        <w:t>djece i početak rad</w:t>
      </w:r>
      <w:r w:rsidR="001C4C73" w:rsidRPr="000C325A">
        <w:rPr>
          <w:rFonts w:ascii="Times New Roman" w:hAnsi="Times New Roman" w:cs="Times New Roman"/>
          <w:sz w:val="24"/>
          <w:szCs w:val="24"/>
        </w:rPr>
        <w:t>a započinje 1</w:t>
      </w:r>
      <w:r w:rsidR="00987B17" w:rsidRPr="000C325A">
        <w:rPr>
          <w:rFonts w:ascii="Times New Roman" w:hAnsi="Times New Roman" w:cs="Times New Roman"/>
          <w:sz w:val="24"/>
          <w:szCs w:val="24"/>
        </w:rPr>
        <w:t>. listopada.</w:t>
      </w:r>
    </w:p>
    <w:p w14:paraId="1252F065" w14:textId="77777777" w:rsidR="00EF43E6" w:rsidRPr="000C325A" w:rsidRDefault="00EF43E6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D1FF2" w14:textId="77777777" w:rsidR="00987B17" w:rsidRPr="000C325A" w:rsidRDefault="00987B17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CILJEVI I PROGRAM PREDŠKOLE</w:t>
      </w:r>
    </w:p>
    <w:p w14:paraId="481F44CE" w14:textId="77777777" w:rsidR="00987B17" w:rsidRPr="000C325A" w:rsidRDefault="00987B17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F6E05" w14:textId="77777777" w:rsidR="00D42B53" w:rsidRPr="000C325A" w:rsidRDefault="00987B17" w:rsidP="00902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Osigurati djeci zdravu poticajnu, motivirajuću i razvojnu</w:t>
      </w:r>
      <w:r w:rsidR="00D42B53" w:rsidRPr="000C325A">
        <w:rPr>
          <w:rFonts w:ascii="Times New Roman" w:hAnsi="Times New Roman" w:cs="Times New Roman"/>
          <w:sz w:val="24"/>
          <w:szCs w:val="24"/>
        </w:rPr>
        <w:t xml:space="preserve"> okolinu</w:t>
      </w:r>
    </w:p>
    <w:p w14:paraId="694CB830" w14:textId="77777777" w:rsidR="0052103D" w:rsidRPr="000C325A" w:rsidRDefault="00D42B53" w:rsidP="00902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Zadovoljiti djetetove aktualne </w:t>
      </w:r>
      <w:r w:rsidR="0052103D" w:rsidRPr="000C325A">
        <w:rPr>
          <w:rFonts w:ascii="Times New Roman" w:hAnsi="Times New Roman" w:cs="Times New Roman"/>
          <w:sz w:val="24"/>
          <w:szCs w:val="24"/>
        </w:rPr>
        <w:t>razvojne potrebe i poticati aspekte djetetova razvoja</w:t>
      </w:r>
    </w:p>
    <w:p w14:paraId="3F430BBD" w14:textId="77777777" w:rsidR="0052103D" w:rsidRPr="000C325A" w:rsidRDefault="0052103D" w:rsidP="00902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Jačati pozitivnu i realnu sliku o sebi, omogućiti stjecanje iskustva o međusobnim različitostima</w:t>
      </w:r>
    </w:p>
    <w:p w14:paraId="0A2626A2" w14:textId="77777777" w:rsidR="0052103D" w:rsidRPr="000C325A" w:rsidRDefault="0052103D" w:rsidP="00902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Upoznati osnovne socijalne vještine</w:t>
      </w:r>
    </w:p>
    <w:p w14:paraId="74A4C793" w14:textId="77777777" w:rsidR="0052103D" w:rsidRPr="000C325A" w:rsidRDefault="0052103D" w:rsidP="00902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Stjecati osnovna znanja i vještine potrebne za djetetov daljnji razvoj i uspješno ga uključiti u redovno školovanje</w:t>
      </w:r>
    </w:p>
    <w:p w14:paraId="7089517A" w14:textId="77777777" w:rsidR="00B82C64" w:rsidRPr="000C325A" w:rsidRDefault="00B82C64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7B7EB" w14:textId="77777777" w:rsidR="00AF3C28" w:rsidRPr="000C325A" w:rsidRDefault="00AF3C28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7A34A" w14:textId="77777777" w:rsidR="00AF3C28" w:rsidRPr="000C325A" w:rsidRDefault="00AF3C28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01D74" w14:textId="77777777" w:rsidR="0052103D" w:rsidRPr="000C325A" w:rsidRDefault="0052103D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ORGANIZACIJA RADA PREDŠKOLE</w:t>
      </w:r>
    </w:p>
    <w:p w14:paraId="7466E798" w14:textId="77777777" w:rsidR="0052103D" w:rsidRPr="000C325A" w:rsidRDefault="0052103D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CFA72F" w14:textId="3EE0A120" w:rsidR="0052103D" w:rsidRPr="000C325A" w:rsidRDefault="0052103D" w:rsidP="009026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Program rada predškole provodit ć</w:t>
      </w:r>
      <w:r w:rsidR="00E6624B" w:rsidRPr="000C325A">
        <w:rPr>
          <w:rFonts w:ascii="Times New Roman" w:hAnsi="Times New Roman" w:cs="Times New Roman"/>
          <w:sz w:val="24"/>
          <w:szCs w:val="24"/>
        </w:rPr>
        <w:t>e se u prostoru Dječjeg vrtića. P</w:t>
      </w:r>
      <w:r w:rsidRPr="000C325A">
        <w:rPr>
          <w:rFonts w:ascii="Times New Roman" w:hAnsi="Times New Roman" w:cs="Times New Roman"/>
          <w:sz w:val="24"/>
          <w:szCs w:val="24"/>
        </w:rPr>
        <w:t>laniramo oformiti dvije s</w:t>
      </w:r>
      <w:r w:rsidR="00B82C64" w:rsidRPr="000C325A">
        <w:rPr>
          <w:rFonts w:ascii="Times New Roman" w:hAnsi="Times New Roman" w:cs="Times New Roman"/>
          <w:sz w:val="24"/>
          <w:szCs w:val="24"/>
        </w:rPr>
        <w:t xml:space="preserve">kupine djece. </w:t>
      </w:r>
      <w:r w:rsidRPr="000C325A">
        <w:rPr>
          <w:rFonts w:ascii="Times New Roman" w:hAnsi="Times New Roman" w:cs="Times New Roman"/>
          <w:sz w:val="24"/>
          <w:szCs w:val="24"/>
        </w:rPr>
        <w:t xml:space="preserve"> Voditel</w:t>
      </w:r>
      <w:r w:rsidR="00606796" w:rsidRPr="000C325A">
        <w:rPr>
          <w:rFonts w:ascii="Times New Roman" w:hAnsi="Times New Roman" w:cs="Times New Roman"/>
          <w:sz w:val="24"/>
          <w:szCs w:val="24"/>
        </w:rPr>
        <w:t>i</w:t>
      </w:r>
      <w:r w:rsidRPr="000C325A">
        <w:rPr>
          <w:rFonts w:ascii="Times New Roman" w:hAnsi="Times New Roman" w:cs="Times New Roman"/>
          <w:sz w:val="24"/>
          <w:szCs w:val="24"/>
        </w:rPr>
        <w:t>j predškole biti ć</w:t>
      </w:r>
      <w:r w:rsidR="006A02B7" w:rsidRPr="000C325A">
        <w:rPr>
          <w:rFonts w:ascii="Times New Roman" w:hAnsi="Times New Roman" w:cs="Times New Roman"/>
          <w:sz w:val="24"/>
          <w:szCs w:val="24"/>
        </w:rPr>
        <w:t>e</w:t>
      </w:r>
      <w:r w:rsidR="001C4C73" w:rsidRPr="000C325A">
        <w:rPr>
          <w:rFonts w:ascii="Times New Roman" w:hAnsi="Times New Roman" w:cs="Times New Roman"/>
          <w:sz w:val="24"/>
          <w:szCs w:val="24"/>
        </w:rPr>
        <w:t xml:space="preserve"> učiteljica raz</w:t>
      </w:r>
      <w:r w:rsidR="00F224F1" w:rsidRPr="000C325A">
        <w:rPr>
          <w:rFonts w:ascii="Times New Roman" w:hAnsi="Times New Roman" w:cs="Times New Roman"/>
          <w:sz w:val="24"/>
          <w:szCs w:val="24"/>
        </w:rPr>
        <w:t xml:space="preserve">redne nastave </w:t>
      </w:r>
      <w:r w:rsidR="00DA53EB">
        <w:rPr>
          <w:rFonts w:ascii="Times New Roman" w:hAnsi="Times New Roman" w:cs="Times New Roman"/>
          <w:sz w:val="24"/>
          <w:szCs w:val="24"/>
        </w:rPr>
        <w:t>Vlatka Rešček</w:t>
      </w:r>
      <w:r w:rsidR="00F224F1" w:rsidRPr="000C325A">
        <w:rPr>
          <w:rFonts w:ascii="Times New Roman" w:hAnsi="Times New Roman" w:cs="Times New Roman"/>
          <w:sz w:val="24"/>
          <w:szCs w:val="24"/>
        </w:rPr>
        <w:t>.</w:t>
      </w:r>
    </w:p>
    <w:p w14:paraId="7B4D7E60" w14:textId="77777777" w:rsidR="002E3440" w:rsidRPr="000C325A" w:rsidRDefault="002E3440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F633F1" w14:textId="77777777" w:rsidR="002E3440" w:rsidRPr="000C325A" w:rsidRDefault="002E3440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MATERIJALNI  UVJETI  RADA PREDŠKOLE</w:t>
      </w:r>
    </w:p>
    <w:p w14:paraId="0E338330" w14:textId="77777777" w:rsidR="002E3440" w:rsidRPr="000C325A" w:rsidRDefault="002E3440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3C8BB9" w14:textId="77777777" w:rsidR="002E3440" w:rsidRPr="000C325A" w:rsidRDefault="002E3440" w:rsidP="009026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U suradnji s roditeljima i Osnivačem pronalaziti i koristiti sredstva i sponzorstvo za nabavku sredstava i materijala za igru i rad s djecom i za djecu te sredstva osigurana iz Državnog proračuna koristiti za isto. </w:t>
      </w:r>
      <w:r w:rsidR="0052103D" w:rsidRPr="000C3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91664" w14:textId="77777777" w:rsidR="002E3440" w:rsidRPr="000C325A" w:rsidRDefault="002E3440" w:rsidP="009026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Unapređivati postojeće uvjete za ugodan i siguran boravak djece. Unaprijediti preventivnu zdravstvenu zaštitu djece (liječnik).</w:t>
      </w:r>
    </w:p>
    <w:p w14:paraId="076CE089" w14:textId="77777777" w:rsidR="002F575F" w:rsidRPr="000C325A" w:rsidRDefault="002F575F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EE91F3" w14:textId="77777777" w:rsidR="002F575F" w:rsidRPr="000C325A" w:rsidRDefault="002F575F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622199" w14:textId="77777777" w:rsidR="002F575F" w:rsidRPr="000C325A" w:rsidRDefault="002F575F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AFAA0D" w14:textId="77777777" w:rsidR="002E3440" w:rsidRPr="000C325A" w:rsidRDefault="002E3440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ODGOJNO – OBRAZOVNI  RAD</w:t>
      </w:r>
    </w:p>
    <w:p w14:paraId="621B626D" w14:textId="77777777" w:rsidR="002E3440" w:rsidRPr="000C325A" w:rsidRDefault="002E3440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9BE828" w14:textId="77777777" w:rsidR="002E3440" w:rsidRPr="000C325A" w:rsidRDefault="002E3440" w:rsidP="009026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Usmjeren je na zadovoljavanje djetetovih potreba i podizanje kvalitete komunikacije u sv</w:t>
      </w:r>
      <w:r w:rsidR="00361038" w:rsidRPr="000C325A">
        <w:rPr>
          <w:rFonts w:ascii="Times New Roman" w:hAnsi="Times New Roman" w:cs="Times New Roman"/>
          <w:sz w:val="24"/>
          <w:szCs w:val="24"/>
        </w:rPr>
        <w:t>a</w:t>
      </w:r>
      <w:r w:rsidRPr="000C325A">
        <w:rPr>
          <w:rFonts w:ascii="Times New Roman" w:hAnsi="Times New Roman" w:cs="Times New Roman"/>
          <w:sz w:val="24"/>
          <w:szCs w:val="24"/>
        </w:rPr>
        <w:t>kodnevnim situacijama, stjecanje osnovnih znanja o sebi i drugima, živoj i neživoj prirodi, na razvijanje pozitivnih stavova o vrijednosti života i važnosti svakog bića.</w:t>
      </w:r>
    </w:p>
    <w:p w14:paraId="2B262A56" w14:textId="77777777" w:rsidR="003A1353" w:rsidRPr="000C325A" w:rsidRDefault="003A1353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78B73" w14:textId="77777777" w:rsidR="002178DE" w:rsidRDefault="002178DE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2FCFB" w14:textId="2D2A77ED" w:rsidR="003A1353" w:rsidRPr="000C325A" w:rsidRDefault="003A1353" w:rsidP="0090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lastRenderedPageBreak/>
        <w:t>SURADNJA S OBITELJI DJETETA</w:t>
      </w:r>
    </w:p>
    <w:p w14:paraId="29201DEC" w14:textId="77777777" w:rsidR="003A1353" w:rsidRPr="000C325A" w:rsidRDefault="003A1353" w:rsidP="0090268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28C093" w14:textId="77777777" w:rsidR="003A1353" w:rsidRPr="000C325A" w:rsidRDefault="003A1353" w:rsidP="009026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Zajedni</w:t>
      </w:r>
      <w:r w:rsidR="002944C8" w:rsidRPr="000C325A">
        <w:rPr>
          <w:rFonts w:ascii="Times New Roman" w:hAnsi="Times New Roman" w:cs="Times New Roman"/>
          <w:sz w:val="24"/>
          <w:szCs w:val="24"/>
        </w:rPr>
        <w:t>čke posjete kazalištu, izleti</w:t>
      </w:r>
      <w:r w:rsidR="00361038" w:rsidRPr="000C325A">
        <w:rPr>
          <w:rFonts w:ascii="Times New Roman" w:hAnsi="Times New Roman" w:cs="Times New Roman"/>
          <w:sz w:val="24"/>
          <w:szCs w:val="24"/>
        </w:rPr>
        <w:t>, sveč</w:t>
      </w:r>
      <w:r w:rsidRPr="000C325A">
        <w:rPr>
          <w:rFonts w:ascii="Times New Roman" w:hAnsi="Times New Roman" w:cs="Times New Roman"/>
          <w:sz w:val="24"/>
          <w:szCs w:val="24"/>
        </w:rPr>
        <w:t>anosti, radionice, roditeljski sastanci</w:t>
      </w:r>
    </w:p>
    <w:p w14:paraId="46709913" w14:textId="77777777" w:rsidR="002F575F" w:rsidRPr="000C325A" w:rsidRDefault="002F575F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D474A" w14:textId="77777777" w:rsidR="005F00F1" w:rsidRPr="000C325A" w:rsidRDefault="00DE2591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SURADNJA S DRUŠTVENIM ČIMBENICIMA</w:t>
      </w:r>
    </w:p>
    <w:p w14:paraId="5A94D678" w14:textId="77777777" w:rsidR="003A1353" w:rsidRPr="000C325A" w:rsidRDefault="003A1353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Dogovor s pedagogom i defektologicom osnovne škole o temi „Priprema djeteta za školu“</w:t>
      </w:r>
    </w:p>
    <w:p w14:paraId="1AF4ABB6" w14:textId="77777777" w:rsidR="003236CE" w:rsidRPr="000C325A" w:rsidRDefault="003236CE" w:rsidP="0090268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Posjeta predškolaca prijateljima u školi, dolazak učitelja četvrtih razreda u vrtić i uključivanje u aktivnosti s djecom</w:t>
      </w:r>
    </w:p>
    <w:p w14:paraId="376C3118" w14:textId="77777777" w:rsidR="00EC11D5" w:rsidRPr="000C325A" w:rsidRDefault="00EC11D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4469A" w14:textId="77777777" w:rsidR="00EF43E6" w:rsidRPr="000C325A" w:rsidRDefault="00EF43E6" w:rsidP="00360229">
      <w:pPr>
        <w:pStyle w:val="Heading1"/>
      </w:pPr>
      <w:bookmarkStart w:id="38" w:name="_Toc50371282"/>
      <w:r w:rsidRPr="000C325A">
        <w:t>ZAKLJUČAK</w:t>
      </w:r>
      <w:bookmarkEnd w:id="38"/>
    </w:p>
    <w:p w14:paraId="55355677" w14:textId="77777777" w:rsidR="00EF43E6" w:rsidRPr="000C325A" w:rsidRDefault="00EF43E6" w:rsidP="009026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42E8DF" w14:textId="77777777" w:rsidR="00EF43E6" w:rsidRPr="000C325A" w:rsidRDefault="00EF43E6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Naglasak je na vrtiću kao ustanovi koja provodi izvanobiteljski predškolski program, te je  odgovoran za stvaranje kvalitetnog okruženja u kojem dijete odrasta. Odgovoran je i za osiguranje pristupa, ostvarenje prava svakog djeteta na skrb i poticanje razvoja, te na kvalitetu programa. Obitelj, odnosno roditelji koristeći usluge ustan</w:t>
      </w:r>
      <w:r w:rsidR="00823A8A" w:rsidRPr="000C325A">
        <w:rPr>
          <w:rFonts w:ascii="Times New Roman" w:hAnsi="Times New Roman" w:cs="Times New Roman"/>
          <w:sz w:val="24"/>
          <w:szCs w:val="24"/>
        </w:rPr>
        <w:t>ove moraju biti informirani o z</w:t>
      </w:r>
      <w:r w:rsidRPr="000C325A">
        <w:rPr>
          <w:rFonts w:ascii="Times New Roman" w:hAnsi="Times New Roman" w:cs="Times New Roman"/>
          <w:sz w:val="24"/>
          <w:szCs w:val="24"/>
        </w:rPr>
        <w:t>načajkama djetetova razvoja i o svemu što se djetetu nudi, kako bi mogli odabrati najbolje za svoje dijete.</w:t>
      </w:r>
    </w:p>
    <w:p w14:paraId="73ECA473" w14:textId="77777777" w:rsidR="004E1AB5" w:rsidRPr="000C325A" w:rsidRDefault="00EF43E6" w:rsidP="00902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Društvena zajednica treba imati, stvarati i podržavati mjesta na kojima dijete dobiva odgovarajući odgoj tj. gdje dijete u</w:t>
      </w:r>
      <w:r w:rsidR="00E6624B" w:rsidRPr="000C325A">
        <w:rPr>
          <w:rFonts w:ascii="Times New Roman" w:hAnsi="Times New Roman" w:cs="Times New Roman"/>
          <w:sz w:val="24"/>
          <w:szCs w:val="24"/>
        </w:rPr>
        <w:t>či i živi svoja prava, a to je d</w:t>
      </w:r>
      <w:r w:rsidRPr="000C325A">
        <w:rPr>
          <w:rFonts w:ascii="Times New Roman" w:hAnsi="Times New Roman" w:cs="Times New Roman"/>
          <w:sz w:val="24"/>
          <w:szCs w:val="24"/>
        </w:rPr>
        <w:t>ječji vrtić.</w:t>
      </w:r>
    </w:p>
    <w:p w14:paraId="586DD047" w14:textId="77777777" w:rsidR="00DE2591" w:rsidRPr="000C325A" w:rsidRDefault="00DE2591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C216B" w14:textId="77777777" w:rsidR="00823A8A" w:rsidRPr="000C325A" w:rsidRDefault="00823A8A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AAF62" w14:textId="77777777" w:rsidR="00823A8A" w:rsidRPr="000C325A" w:rsidRDefault="00823A8A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70E35" w14:textId="54DFD52F" w:rsidR="007B7920" w:rsidRPr="000C325A" w:rsidRDefault="007B792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Na temelju članka 39. Zakona o predškolskom odgoju i obrazovanju(NN10/97 i 94/13) i članka 63. Statuta Dječjeg vrtića Pčelica Čazma, Odgojiteljsko</w:t>
      </w:r>
      <w:r w:rsidR="00E403A7" w:rsidRPr="000C325A">
        <w:rPr>
          <w:rFonts w:ascii="Times New Roman" w:hAnsi="Times New Roman" w:cs="Times New Roman"/>
          <w:sz w:val="24"/>
          <w:szCs w:val="24"/>
        </w:rPr>
        <w:t xml:space="preserve"> je v</w:t>
      </w:r>
      <w:r w:rsidR="00FB1372" w:rsidRPr="000C325A">
        <w:rPr>
          <w:rFonts w:ascii="Times New Roman" w:hAnsi="Times New Roman" w:cs="Times New Roman"/>
          <w:sz w:val="24"/>
          <w:szCs w:val="24"/>
        </w:rPr>
        <w:t>i</w:t>
      </w:r>
      <w:r w:rsidR="005257E2" w:rsidRPr="000C325A">
        <w:rPr>
          <w:rFonts w:ascii="Times New Roman" w:hAnsi="Times New Roman" w:cs="Times New Roman"/>
          <w:sz w:val="24"/>
          <w:szCs w:val="24"/>
        </w:rPr>
        <w:t xml:space="preserve">jeće na 2. Sjednici održanoj </w:t>
      </w:r>
      <w:r w:rsidR="00DA53EB">
        <w:rPr>
          <w:rFonts w:ascii="Times New Roman" w:hAnsi="Times New Roman" w:cs="Times New Roman"/>
          <w:sz w:val="24"/>
          <w:szCs w:val="24"/>
        </w:rPr>
        <w:t>30</w:t>
      </w:r>
      <w:r w:rsidR="00E403A7" w:rsidRPr="000C325A">
        <w:rPr>
          <w:rFonts w:ascii="Times New Roman" w:hAnsi="Times New Roman" w:cs="Times New Roman"/>
          <w:sz w:val="24"/>
          <w:szCs w:val="24"/>
        </w:rPr>
        <w:t>.</w:t>
      </w:r>
      <w:r w:rsidR="00DA53EB">
        <w:rPr>
          <w:rFonts w:ascii="Times New Roman" w:hAnsi="Times New Roman" w:cs="Times New Roman"/>
          <w:sz w:val="24"/>
          <w:szCs w:val="24"/>
        </w:rPr>
        <w:t>09</w:t>
      </w:r>
      <w:r w:rsidR="00EC11D5" w:rsidRPr="000C325A">
        <w:rPr>
          <w:rFonts w:ascii="Times New Roman" w:hAnsi="Times New Roman" w:cs="Times New Roman"/>
          <w:sz w:val="24"/>
          <w:szCs w:val="24"/>
        </w:rPr>
        <w:t>.20</w:t>
      </w:r>
      <w:r w:rsidR="00DA53EB">
        <w:rPr>
          <w:rFonts w:ascii="Times New Roman" w:hAnsi="Times New Roman" w:cs="Times New Roman"/>
          <w:sz w:val="24"/>
          <w:szCs w:val="24"/>
        </w:rPr>
        <w:t>20</w:t>
      </w:r>
      <w:r w:rsidR="00E403A7" w:rsidRPr="000C325A">
        <w:rPr>
          <w:rFonts w:ascii="Times New Roman" w:hAnsi="Times New Roman" w:cs="Times New Roman"/>
          <w:sz w:val="24"/>
          <w:szCs w:val="24"/>
        </w:rPr>
        <w:t>. utvrdilo Godišnji plan i program rada dječjeg vrtića Pčeli</w:t>
      </w:r>
      <w:r w:rsidR="00EC11D5" w:rsidRPr="000C325A">
        <w:rPr>
          <w:rFonts w:ascii="Times New Roman" w:hAnsi="Times New Roman" w:cs="Times New Roman"/>
          <w:sz w:val="24"/>
          <w:szCs w:val="24"/>
        </w:rPr>
        <w:t>ca Čazma za pedagošku 20</w:t>
      </w:r>
      <w:r w:rsidR="00DA53EB">
        <w:rPr>
          <w:rFonts w:ascii="Times New Roman" w:hAnsi="Times New Roman" w:cs="Times New Roman"/>
          <w:sz w:val="24"/>
          <w:szCs w:val="24"/>
        </w:rPr>
        <w:t>20</w:t>
      </w:r>
      <w:r w:rsidR="00EC11D5" w:rsidRPr="000C325A">
        <w:rPr>
          <w:rFonts w:ascii="Times New Roman" w:hAnsi="Times New Roman" w:cs="Times New Roman"/>
          <w:sz w:val="24"/>
          <w:szCs w:val="24"/>
        </w:rPr>
        <w:t>./2</w:t>
      </w:r>
      <w:r w:rsidR="00DA53EB">
        <w:rPr>
          <w:rFonts w:ascii="Times New Roman" w:hAnsi="Times New Roman" w:cs="Times New Roman"/>
          <w:sz w:val="24"/>
          <w:szCs w:val="24"/>
        </w:rPr>
        <w:t>1</w:t>
      </w:r>
      <w:r w:rsidR="00E403A7" w:rsidRPr="000C325A">
        <w:rPr>
          <w:rFonts w:ascii="Times New Roman" w:hAnsi="Times New Roman" w:cs="Times New Roman"/>
          <w:sz w:val="24"/>
          <w:szCs w:val="24"/>
        </w:rPr>
        <w:t>. godinu.</w:t>
      </w:r>
    </w:p>
    <w:p w14:paraId="2358C54C" w14:textId="77777777" w:rsidR="00E403A7" w:rsidRPr="000C325A" w:rsidRDefault="00E403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5B75F" w14:textId="77777777" w:rsidR="00E403A7" w:rsidRPr="000C325A" w:rsidRDefault="00E403A7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88B48" w14:textId="37394C38" w:rsidR="007B7920" w:rsidRPr="000C325A" w:rsidRDefault="00EC11D5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KLASA:601-02/</w:t>
      </w:r>
      <w:r w:rsidR="00DA53EB">
        <w:rPr>
          <w:rFonts w:ascii="Times New Roman" w:hAnsi="Times New Roman" w:cs="Times New Roman"/>
          <w:sz w:val="24"/>
          <w:szCs w:val="24"/>
        </w:rPr>
        <w:t>20</w:t>
      </w:r>
      <w:r w:rsidRPr="000C325A">
        <w:rPr>
          <w:rFonts w:ascii="Times New Roman" w:hAnsi="Times New Roman" w:cs="Times New Roman"/>
          <w:sz w:val="24"/>
          <w:szCs w:val="24"/>
        </w:rPr>
        <w:t>-</w:t>
      </w:r>
      <w:r w:rsidR="002178DE">
        <w:rPr>
          <w:rFonts w:ascii="Times New Roman" w:hAnsi="Times New Roman" w:cs="Times New Roman"/>
          <w:sz w:val="24"/>
          <w:szCs w:val="24"/>
        </w:rPr>
        <w:t>03</w:t>
      </w:r>
    </w:p>
    <w:p w14:paraId="55F425D7" w14:textId="0F3ADFC2" w:rsidR="007B7920" w:rsidRPr="000C325A" w:rsidRDefault="007B7920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URB</w:t>
      </w:r>
      <w:r w:rsidR="00EC11D5" w:rsidRPr="000C325A">
        <w:rPr>
          <w:rFonts w:ascii="Times New Roman" w:hAnsi="Times New Roman" w:cs="Times New Roman"/>
          <w:sz w:val="24"/>
          <w:szCs w:val="24"/>
        </w:rPr>
        <w:t>ROJ:2110-06/</w:t>
      </w:r>
      <w:r w:rsidR="00DA53EB">
        <w:rPr>
          <w:rFonts w:ascii="Times New Roman" w:hAnsi="Times New Roman" w:cs="Times New Roman"/>
          <w:sz w:val="24"/>
          <w:szCs w:val="24"/>
        </w:rPr>
        <w:t>20</w:t>
      </w:r>
      <w:r w:rsidRPr="000C325A">
        <w:rPr>
          <w:rFonts w:ascii="Times New Roman" w:hAnsi="Times New Roman" w:cs="Times New Roman"/>
          <w:sz w:val="24"/>
          <w:szCs w:val="24"/>
        </w:rPr>
        <w:t>-</w:t>
      </w:r>
      <w:r w:rsidR="002178DE">
        <w:rPr>
          <w:rFonts w:ascii="Times New Roman" w:hAnsi="Times New Roman" w:cs="Times New Roman"/>
          <w:sz w:val="24"/>
          <w:szCs w:val="24"/>
        </w:rPr>
        <w:t>17</w:t>
      </w:r>
    </w:p>
    <w:p w14:paraId="125C9D66" w14:textId="77777777" w:rsidR="00EF43E6" w:rsidRPr="000C325A" w:rsidRDefault="00EF43E6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F01F0" w14:textId="77777777" w:rsidR="00EF43E6" w:rsidRPr="000C325A" w:rsidRDefault="00EF43E6" w:rsidP="009026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CA0A4A" w14:textId="77777777" w:rsidR="00D22541" w:rsidRPr="000C325A" w:rsidRDefault="00EF43E6" w:rsidP="009026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 xml:space="preserve">Izradila ravnateljica:                                   </w:t>
      </w:r>
      <w:r w:rsidR="00FB1372" w:rsidRPr="000C325A"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0C325A">
        <w:rPr>
          <w:rFonts w:ascii="Times New Roman" w:hAnsi="Times New Roman" w:cs="Times New Roman"/>
          <w:sz w:val="24"/>
          <w:szCs w:val="24"/>
        </w:rPr>
        <w:t xml:space="preserve"> upravnog vijeća:                   </w:t>
      </w:r>
    </w:p>
    <w:p w14:paraId="7F35B268" w14:textId="77777777" w:rsidR="00DA53EB" w:rsidRDefault="00EF43E6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5A">
        <w:rPr>
          <w:rFonts w:ascii="Times New Roman" w:hAnsi="Times New Roman" w:cs="Times New Roman"/>
          <w:b/>
          <w:sz w:val="24"/>
          <w:szCs w:val="24"/>
        </w:rPr>
        <w:t xml:space="preserve">             Martina Kovač</w:t>
      </w:r>
      <w:r w:rsidR="00313F18" w:rsidRPr="000C325A">
        <w:rPr>
          <w:rFonts w:ascii="Times New Roman" w:hAnsi="Times New Roman" w:cs="Times New Roman"/>
          <w:b/>
          <w:sz w:val="24"/>
          <w:szCs w:val="24"/>
        </w:rPr>
        <w:t>, v.r.</w:t>
      </w:r>
    </w:p>
    <w:p w14:paraId="49F971E7" w14:textId="0498BC26" w:rsidR="00A867BE" w:rsidRPr="000C325A" w:rsidRDefault="00DA53EB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F43E6" w:rsidRPr="000C3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B1372" w:rsidRPr="000C325A">
        <w:rPr>
          <w:rFonts w:ascii="Times New Roman" w:hAnsi="Times New Roman" w:cs="Times New Roman"/>
          <w:b/>
          <w:sz w:val="24"/>
          <w:szCs w:val="24"/>
        </w:rPr>
        <w:t xml:space="preserve">           Branko Novković, v.r.</w:t>
      </w:r>
    </w:p>
    <w:p w14:paraId="061C861E" w14:textId="77777777" w:rsidR="00DA53EB" w:rsidRDefault="00DA53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BA105" w14:textId="77777777" w:rsidR="00DA53EB" w:rsidRDefault="00DA53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4EC17" w14:textId="77777777" w:rsidR="00DA53EB" w:rsidRDefault="00DA53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38D87" w14:textId="385225CB" w:rsidR="005257E2" w:rsidRDefault="005257E2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PRILOG: Sigurnosno zaštitne mjere i protokoli</w:t>
      </w:r>
    </w:p>
    <w:p w14:paraId="4FA3FB82" w14:textId="60F48137" w:rsidR="00DA53EB" w:rsidRDefault="00DA53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E16C4" w14:textId="7A8C135F" w:rsidR="00DA53EB" w:rsidRDefault="00DA53EB" w:rsidP="0090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0303A" w14:textId="77777777" w:rsidR="00DA53EB" w:rsidRPr="000C325A" w:rsidRDefault="00DA53EB" w:rsidP="00902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92905" w14:textId="4757E820" w:rsidR="007B7920" w:rsidRPr="000C325A" w:rsidRDefault="00EA25ED" w:rsidP="00902685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5A">
        <w:rPr>
          <w:rFonts w:ascii="Times New Roman" w:hAnsi="Times New Roman" w:cs="Times New Roman"/>
          <w:sz w:val="24"/>
          <w:szCs w:val="24"/>
        </w:rPr>
        <w:t>Čazma, rujan</w:t>
      </w:r>
      <w:r w:rsidR="00EC11D5" w:rsidRPr="000C325A">
        <w:rPr>
          <w:rFonts w:ascii="Times New Roman" w:hAnsi="Times New Roman" w:cs="Times New Roman"/>
          <w:sz w:val="24"/>
          <w:szCs w:val="24"/>
        </w:rPr>
        <w:t xml:space="preserve"> 20</w:t>
      </w:r>
      <w:r w:rsidR="00DA53EB">
        <w:rPr>
          <w:rFonts w:ascii="Times New Roman" w:hAnsi="Times New Roman" w:cs="Times New Roman"/>
          <w:sz w:val="24"/>
          <w:szCs w:val="24"/>
        </w:rPr>
        <w:t>20</w:t>
      </w:r>
      <w:r w:rsidR="007B7920" w:rsidRPr="000C325A">
        <w:rPr>
          <w:rFonts w:ascii="Times New Roman" w:hAnsi="Times New Roman" w:cs="Times New Roman"/>
          <w:sz w:val="24"/>
          <w:szCs w:val="24"/>
        </w:rPr>
        <w:t>. godine</w:t>
      </w:r>
    </w:p>
    <w:sectPr w:rsidR="007B7920" w:rsidRPr="000C325A" w:rsidSect="00B9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CF3E" w14:textId="77777777" w:rsidR="00080921" w:rsidRDefault="00080921" w:rsidP="00BE3F95">
      <w:pPr>
        <w:spacing w:after="0" w:line="240" w:lineRule="auto"/>
      </w:pPr>
      <w:r>
        <w:separator/>
      </w:r>
    </w:p>
    <w:p w14:paraId="73C17029" w14:textId="77777777" w:rsidR="00080921" w:rsidRDefault="00080921"/>
  </w:endnote>
  <w:endnote w:type="continuationSeparator" w:id="0">
    <w:p w14:paraId="0A957786" w14:textId="77777777" w:rsidR="00080921" w:rsidRDefault="00080921" w:rsidP="00BE3F95">
      <w:pPr>
        <w:spacing w:after="0" w:line="240" w:lineRule="auto"/>
      </w:pPr>
      <w:r>
        <w:continuationSeparator/>
      </w:r>
    </w:p>
    <w:p w14:paraId="2316FF30" w14:textId="77777777" w:rsidR="00080921" w:rsidRDefault="00080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394897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B64EB" w14:paraId="3A549CD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5E8398" w14:textId="77777777" w:rsidR="009B64EB" w:rsidRDefault="009B64E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4EB1A16" w14:textId="77777777" w:rsidR="009B64EB" w:rsidRDefault="009B64E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30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5B122F62" w14:textId="77777777" w:rsidR="009B64EB" w:rsidRDefault="009B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1A62" w14:textId="77777777" w:rsidR="00080921" w:rsidRDefault="00080921" w:rsidP="00BE3F95">
      <w:pPr>
        <w:spacing w:after="0" w:line="240" w:lineRule="auto"/>
      </w:pPr>
      <w:r>
        <w:separator/>
      </w:r>
    </w:p>
    <w:p w14:paraId="06B70FD3" w14:textId="77777777" w:rsidR="00080921" w:rsidRDefault="00080921"/>
  </w:footnote>
  <w:footnote w:type="continuationSeparator" w:id="0">
    <w:p w14:paraId="2C41E7DC" w14:textId="77777777" w:rsidR="00080921" w:rsidRDefault="00080921" w:rsidP="00BE3F95">
      <w:pPr>
        <w:spacing w:after="0" w:line="240" w:lineRule="auto"/>
      </w:pPr>
      <w:r>
        <w:continuationSeparator/>
      </w:r>
    </w:p>
    <w:p w14:paraId="7768A3F5" w14:textId="77777777" w:rsidR="00080921" w:rsidRDefault="00080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D5E"/>
      </v:shape>
    </w:pict>
  </w:numPicBullet>
  <w:abstractNum w:abstractNumId="0" w15:restartNumberingAfterBreak="0">
    <w:nsid w:val="FFFFFFFE"/>
    <w:multiLevelType w:val="singleLevel"/>
    <w:tmpl w:val="4F32A324"/>
    <w:lvl w:ilvl="0">
      <w:numFmt w:val="bullet"/>
      <w:lvlText w:val="*"/>
      <w:lvlJc w:val="left"/>
    </w:lvl>
  </w:abstractNum>
  <w:abstractNum w:abstractNumId="1" w15:restartNumberingAfterBreak="0">
    <w:nsid w:val="00F61D4F"/>
    <w:multiLevelType w:val="hybridMultilevel"/>
    <w:tmpl w:val="30767A52"/>
    <w:lvl w:ilvl="0" w:tplc="B1581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3F8"/>
    <w:multiLevelType w:val="hybridMultilevel"/>
    <w:tmpl w:val="1DA4A330"/>
    <w:lvl w:ilvl="0" w:tplc="041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AF1A06"/>
    <w:multiLevelType w:val="hybridMultilevel"/>
    <w:tmpl w:val="6B422C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440"/>
    <w:multiLevelType w:val="hybridMultilevel"/>
    <w:tmpl w:val="6736EC1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427"/>
    <w:multiLevelType w:val="hybridMultilevel"/>
    <w:tmpl w:val="DE727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55D"/>
    <w:multiLevelType w:val="hybridMultilevel"/>
    <w:tmpl w:val="167838C0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FD26DC"/>
    <w:multiLevelType w:val="hybridMultilevel"/>
    <w:tmpl w:val="D4BCC9BC"/>
    <w:lvl w:ilvl="0" w:tplc="E64C9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012FCA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505AF4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7FCF"/>
    <w:multiLevelType w:val="hybridMultilevel"/>
    <w:tmpl w:val="C046B058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0C7F"/>
    <w:multiLevelType w:val="hybridMultilevel"/>
    <w:tmpl w:val="11A09936"/>
    <w:lvl w:ilvl="0" w:tplc="041A0017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 w15:restartNumberingAfterBreak="0">
    <w:nsid w:val="2BD11979"/>
    <w:multiLevelType w:val="hybridMultilevel"/>
    <w:tmpl w:val="6E6453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6C36"/>
    <w:multiLevelType w:val="multilevel"/>
    <w:tmpl w:val="31E0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F400C"/>
    <w:multiLevelType w:val="hybridMultilevel"/>
    <w:tmpl w:val="94949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A4E76"/>
    <w:multiLevelType w:val="hybridMultilevel"/>
    <w:tmpl w:val="A25EA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54A"/>
    <w:multiLevelType w:val="hybridMultilevel"/>
    <w:tmpl w:val="3B06D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761C"/>
    <w:multiLevelType w:val="hybridMultilevel"/>
    <w:tmpl w:val="90D2521C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128CFAC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618AA"/>
    <w:multiLevelType w:val="hybridMultilevel"/>
    <w:tmpl w:val="DA5ED1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08FE"/>
    <w:multiLevelType w:val="hybridMultilevel"/>
    <w:tmpl w:val="46F23F2A"/>
    <w:lvl w:ilvl="0" w:tplc="821AA9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E0255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A77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225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C1C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670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3864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4BD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2E4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6274F28"/>
    <w:multiLevelType w:val="hybridMultilevel"/>
    <w:tmpl w:val="3E6872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1D83"/>
    <w:multiLevelType w:val="hybridMultilevel"/>
    <w:tmpl w:val="2F0C36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04F49"/>
    <w:multiLevelType w:val="hybridMultilevel"/>
    <w:tmpl w:val="472021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26BDD"/>
    <w:multiLevelType w:val="hybridMultilevel"/>
    <w:tmpl w:val="725254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B57ED"/>
    <w:multiLevelType w:val="multilevel"/>
    <w:tmpl w:val="B912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A5443"/>
    <w:multiLevelType w:val="hybridMultilevel"/>
    <w:tmpl w:val="12AA82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D0E35"/>
    <w:multiLevelType w:val="hybridMultilevel"/>
    <w:tmpl w:val="912A8D34"/>
    <w:lvl w:ilvl="0" w:tplc="A950F0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EB7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632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C4B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6FC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8AC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2224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BA2B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AF1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55226E3"/>
    <w:multiLevelType w:val="multilevel"/>
    <w:tmpl w:val="163076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58F308A"/>
    <w:multiLevelType w:val="hybridMultilevel"/>
    <w:tmpl w:val="9620CD7C"/>
    <w:lvl w:ilvl="0" w:tplc="72C6B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D02C0"/>
    <w:multiLevelType w:val="hybridMultilevel"/>
    <w:tmpl w:val="BB5099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50E13"/>
    <w:multiLevelType w:val="hybridMultilevel"/>
    <w:tmpl w:val="48C6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043D7"/>
    <w:multiLevelType w:val="hybridMultilevel"/>
    <w:tmpl w:val="8CD44D96"/>
    <w:lvl w:ilvl="0" w:tplc="B15814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29"/>
  </w:num>
  <w:num w:numId="6">
    <w:abstractNumId w:val="20"/>
  </w:num>
  <w:num w:numId="7">
    <w:abstractNumId w:val="19"/>
  </w:num>
  <w:num w:numId="8">
    <w:abstractNumId w:val="23"/>
  </w:num>
  <w:num w:numId="9">
    <w:abstractNumId w:val="18"/>
  </w:num>
  <w:num w:numId="10">
    <w:abstractNumId w:val="1"/>
  </w:num>
  <w:num w:numId="11">
    <w:abstractNumId w:val="13"/>
  </w:num>
  <w:num w:numId="12">
    <w:abstractNumId w:val="3"/>
  </w:num>
  <w:num w:numId="13">
    <w:abstractNumId w:val="27"/>
  </w:num>
  <w:num w:numId="14">
    <w:abstractNumId w:val="16"/>
  </w:num>
  <w:num w:numId="15">
    <w:abstractNumId w:val="15"/>
  </w:num>
  <w:num w:numId="16">
    <w:abstractNumId w:val="6"/>
  </w:num>
  <w:num w:numId="17">
    <w:abstractNumId w:val="9"/>
  </w:num>
  <w:num w:numId="18">
    <w:abstractNumId w:val="17"/>
  </w:num>
  <w:num w:numId="19">
    <w:abstractNumId w:val="24"/>
  </w:num>
  <w:num w:numId="20">
    <w:abstractNumId w:val="2"/>
  </w:num>
  <w:num w:numId="21">
    <w:abstractNumId w:val="4"/>
  </w:num>
  <w:num w:numId="22">
    <w:abstractNumId w:val="8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7"/>
  </w:num>
  <w:num w:numId="25">
    <w:abstractNumId w:val="11"/>
  </w:num>
  <w:num w:numId="26">
    <w:abstractNumId w:val="22"/>
  </w:num>
  <w:num w:numId="27">
    <w:abstractNumId w:val="25"/>
  </w:num>
  <w:num w:numId="28">
    <w:abstractNumId w:val="26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E2"/>
    <w:rsid w:val="000212BC"/>
    <w:rsid w:val="00034A17"/>
    <w:rsid w:val="000360B3"/>
    <w:rsid w:val="00042EC0"/>
    <w:rsid w:val="00057B40"/>
    <w:rsid w:val="00062D10"/>
    <w:rsid w:val="00074DDB"/>
    <w:rsid w:val="00075B4B"/>
    <w:rsid w:val="00080921"/>
    <w:rsid w:val="0009656E"/>
    <w:rsid w:val="000B1FE3"/>
    <w:rsid w:val="000B7CA1"/>
    <w:rsid w:val="000C325A"/>
    <w:rsid w:val="000C4C1B"/>
    <w:rsid w:val="000E3642"/>
    <w:rsid w:val="000E5C94"/>
    <w:rsid w:val="000E7AC1"/>
    <w:rsid w:val="000F3CF7"/>
    <w:rsid w:val="000F43C2"/>
    <w:rsid w:val="00103688"/>
    <w:rsid w:val="00125547"/>
    <w:rsid w:val="00137FF8"/>
    <w:rsid w:val="00153197"/>
    <w:rsid w:val="0015766D"/>
    <w:rsid w:val="001622A7"/>
    <w:rsid w:val="00173553"/>
    <w:rsid w:val="0018011A"/>
    <w:rsid w:val="00186BA4"/>
    <w:rsid w:val="00196825"/>
    <w:rsid w:val="001B0BCC"/>
    <w:rsid w:val="001B2048"/>
    <w:rsid w:val="001B728E"/>
    <w:rsid w:val="001C0306"/>
    <w:rsid w:val="001C4C73"/>
    <w:rsid w:val="001D0D12"/>
    <w:rsid w:val="001D0E83"/>
    <w:rsid w:val="001D0FF8"/>
    <w:rsid w:val="001E1F9A"/>
    <w:rsid w:val="001F1E1F"/>
    <w:rsid w:val="00203098"/>
    <w:rsid w:val="002066CF"/>
    <w:rsid w:val="00213F72"/>
    <w:rsid w:val="00214F10"/>
    <w:rsid w:val="002178DE"/>
    <w:rsid w:val="002323C6"/>
    <w:rsid w:val="00237D63"/>
    <w:rsid w:val="00242279"/>
    <w:rsid w:val="002472C7"/>
    <w:rsid w:val="00250D78"/>
    <w:rsid w:val="00254F1A"/>
    <w:rsid w:val="00270EF3"/>
    <w:rsid w:val="002717F8"/>
    <w:rsid w:val="0028373E"/>
    <w:rsid w:val="00287EC8"/>
    <w:rsid w:val="002944C8"/>
    <w:rsid w:val="002C38ED"/>
    <w:rsid w:val="002D06C2"/>
    <w:rsid w:val="002D236F"/>
    <w:rsid w:val="002E3440"/>
    <w:rsid w:val="002E3DD6"/>
    <w:rsid w:val="002E54DB"/>
    <w:rsid w:val="002F575F"/>
    <w:rsid w:val="00310C89"/>
    <w:rsid w:val="00313F18"/>
    <w:rsid w:val="00316B2A"/>
    <w:rsid w:val="00320A84"/>
    <w:rsid w:val="00322005"/>
    <w:rsid w:val="003231EB"/>
    <w:rsid w:val="003236CE"/>
    <w:rsid w:val="003312D1"/>
    <w:rsid w:val="00331350"/>
    <w:rsid w:val="00332DD8"/>
    <w:rsid w:val="00341095"/>
    <w:rsid w:val="00346877"/>
    <w:rsid w:val="00360229"/>
    <w:rsid w:val="00361038"/>
    <w:rsid w:val="00374398"/>
    <w:rsid w:val="00376CA4"/>
    <w:rsid w:val="003802D5"/>
    <w:rsid w:val="003904E9"/>
    <w:rsid w:val="00395018"/>
    <w:rsid w:val="003A1353"/>
    <w:rsid w:val="003A2CE5"/>
    <w:rsid w:val="003A2FED"/>
    <w:rsid w:val="003B342B"/>
    <w:rsid w:val="003B4DBA"/>
    <w:rsid w:val="003B7D86"/>
    <w:rsid w:val="003C08F1"/>
    <w:rsid w:val="003C47E2"/>
    <w:rsid w:val="003C4CEC"/>
    <w:rsid w:val="003C7FE1"/>
    <w:rsid w:val="003E51CC"/>
    <w:rsid w:val="003F753F"/>
    <w:rsid w:val="00404AE3"/>
    <w:rsid w:val="00427164"/>
    <w:rsid w:val="00430359"/>
    <w:rsid w:val="00434814"/>
    <w:rsid w:val="00462604"/>
    <w:rsid w:val="00470593"/>
    <w:rsid w:val="00486068"/>
    <w:rsid w:val="00486C5C"/>
    <w:rsid w:val="004A262E"/>
    <w:rsid w:val="004A39ED"/>
    <w:rsid w:val="004B47C5"/>
    <w:rsid w:val="004B4CEC"/>
    <w:rsid w:val="004C33AB"/>
    <w:rsid w:val="004D413F"/>
    <w:rsid w:val="004E1AB5"/>
    <w:rsid w:val="004E3D7C"/>
    <w:rsid w:val="004E3FF8"/>
    <w:rsid w:val="004F29CF"/>
    <w:rsid w:val="00513640"/>
    <w:rsid w:val="0052103D"/>
    <w:rsid w:val="005257E2"/>
    <w:rsid w:val="00527BF2"/>
    <w:rsid w:val="00537590"/>
    <w:rsid w:val="00543561"/>
    <w:rsid w:val="005461F1"/>
    <w:rsid w:val="00566DF4"/>
    <w:rsid w:val="00570EE8"/>
    <w:rsid w:val="005712B3"/>
    <w:rsid w:val="005715DD"/>
    <w:rsid w:val="00573AE5"/>
    <w:rsid w:val="00574505"/>
    <w:rsid w:val="00577D5C"/>
    <w:rsid w:val="00580965"/>
    <w:rsid w:val="0058751D"/>
    <w:rsid w:val="0059230C"/>
    <w:rsid w:val="005A67D3"/>
    <w:rsid w:val="005B052E"/>
    <w:rsid w:val="005B6365"/>
    <w:rsid w:val="005D14BF"/>
    <w:rsid w:val="005D57E6"/>
    <w:rsid w:val="005E3B71"/>
    <w:rsid w:val="005E456D"/>
    <w:rsid w:val="005E4AD4"/>
    <w:rsid w:val="005F00F1"/>
    <w:rsid w:val="005F6616"/>
    <w:rsid w:val="00606796"/>
    <w:rsid w:val="00606B93"/>
    <w:rsid w:val="006142B3"/>
    <w:rsid w:val="0061541A"/>
    <w:rsid w:val="0062693F"/>
    <w:rsid w:val="00626D4F"/>
    <w:rsid w:val="0063098E"/>
    <w:rsid w:val="00630C31"/>
    <w:rsid w:val="00637028"/>
    <w:rsid w:val="00647023"/>
    <w:rsid w:val="00647F7E"/>
    <w:rsid w:val="006A02B7"/>
    <w:rsid w:val="006E41FC"/>
    <w:rsid w:val="006E4782"/>
    <w:rsid w:val="007008F1"/>
    <w:rsid w:val="00703769"/>
    <w:rsid w:val="00705D25"/>
    <w:rsid w:val="00721AC7"/>
    <w:rsid w:val="007227AC"/>
    <w:rsid w:val="00723FF9"/>
    <w:rsid w:val="00734048"/>
    <w:rsid w:val="0073538B"/>
    <w:rsid w:val="00742E7B"/>
    <w:rsid w:val="00747674"/>
    <w:rsid w:val="00761087"/>
    <w:rsid w:val="00761568"/>
    <w:rsid w:val="007729D3"/>
    <w:rsid w:val="00774C45"/>
    <w:rsid w:val="0077772B"/>
    <w:rsid w:val="0078073F"/>
    <w:rsid w:val="00781D95"/>
    <w:rsid w:val="00782B82"/>
    <w:rsid w:val="007861A4"/>
    <w:rsid w:val="007922D2"/>
    <w:rsid w:val="007933D7"/>
    <w:rsid w:val="007934FB"/>
    <w:rsid w:val="007A000D"/>
    <w:rsid w:val="007A7373"/>
    <w:rsid w:val="007B3CEC"/>
    <w:rsid w:val="007B7920"/>
    <w:rsid w:val="007C3349"/>
    <w:rsid w:val="007C488D"/>
    <w:rsid w:val="007C53E8"/>
    <w:rsid w:val="007D0DBC"/>
    <w:rsid w:val="007D36DB"/>
    <w:rsid w:val="007D4BA4"/>
    <w:rsid w:val="007F031D"/>
    <w:rsid w:val="007F2C84"/>
    <w:rsid w:val="00801697"/>
    <w:rsid w:val="00801790"/>
    <w:rsid w:val="008105B3"/>
    <w:rsid w:val="0081399A"/>
    <w:rsid w:val="0081715C"/>
    <w:rsid w:val="00817C2F"/>
    <w:rsid w:val="00823A8A"/>
    <w:rsid w:val="00825BA8"/>
    <w:rsid w:val="00833350"/>
    <w:rsid w:val="00833BDB"/>
    <w:rsid w:val="00841F53"/>
    <w:rsid w:val="0084571C"/>
    <w:rsid w:val="00845875"/>
    <w:rsid w:val="00872A45"/>
    <w:rsid w:val="008838B7"/>
    <w:rsid w:val="008855C2"/>
    <w:rsid w:val="008B61B0"/>
    <w:rsid w:val="008D3F8B"/>
    <w:rsid w:val="008E6F9D"/>
    <w:rsid w:val="00902685"/>
    <w:rsid w:val="00905727"/>
    <w:rsid w:val="00933166"/>
    <w:rsid w:val="00944639"/>
    <w:rsid w:val="00953529"/>
    <w:rsid w:val="00964359"/>
    <w:rsid w:val="0096723E"/>
    <w:rsid w:val="009754FD"/>
    <w:rsid w:val="00980F98"/>
    <w:rsid w:val="009815F7"/>
    <w:rsid w:val="009844FD"/>
    <w:rsid w:val="00987B17"/>
    <w:rsid w:val="009963B9"/>
    <w:rsid w:val="00997FCA"/>
    <w:rsid w:val="009A1364"/>
    <w:rsid w:val="009A6DB8"/>
    <w:rsid w:val="009B2250"/>
    <w:rsid w:val="009B64EB"/>
    <w:rsid w:val="009C296A"/>
    <w:rsid w:val="009C5F27"/>
    <w:rsid w:val="009E5023"/>
    <w:rsid w:val="009F1082"/>
    <w:rsid w:val="00A03350"/>
    <w:rsid w:val="00A07AF7"/>
    <w:rsid w:val="00A27C27"/>
    <w:rsid w:val="00A42F7F"/>
    <w:rsid w:val="00A45FAE"/>
    <w:rsid w:val="00A46187"/>
    <w:rsid w:val="00A50A08"/>
    <w:rsid w:val="00A51329"/>
    <w:rsid w:val="00A6518F"/>
    <w:rsid w:val="00A70435"/>
    <w:rsid w:val="00A72861"/>
    <w:rsid w:val="00A770C3"/>
    <w:rsid w:val="00A83138"/>
    <w:rsid w:val="00A847F1"/>
    <w:rsid w:val="00A867BE"/>
    <w:rsid w:val="00A911FF"/>
    <w:rsid w:val="00AA7B64"/>
    <w:rsid w:val="00AB1692"/>
    <w:rsid w:val="00AB667E"/>
    <w:rsid w:val="00AC2F5F"/>
    <w:rsid w:val="00AC702A"/>
    <w:rsid w:val="00AD19EC"/>
    <w:rsid w:val="00AE0F54"/>
    <w:rsid w:val="00AE4E16"/>
    <w:rsid w:val="00AF3C28"/>
    <w:rsid w:val="00B25C79"/>
    <w:rsid w:val="00B27F55"/>
    <w:rsid w:val="00B52BD7"/>
    <w:rsid w:val="00B61694"/>
    <w:rsid w:val="00B6343B"/>
    <w:rsid w:val="00B63E30"/>
    <w:rsid w:val="00B67A92"/>
    <w:rsid w:val="00B70667"/>
    <w:rsid w:val="00B76734"/>
    <w:rsid w:val="00B81985"/>
    <w:rsid w:val="00B82C64"/>
    <w:rsid w:val="00B90351"/>
    <w:rsid w:val="00B942B7"/>
    <w:rsid w:val="00BA60D9"/>
    <w:rsid w:val="00BB5638"/>
    <w:rsid w:val="00BD19C3"/>
    <w:rsid w:val="00BE3F95"/>
    <w:rsid w:val="00BE453D"/>
    <w:rsid w:val="00BF29DE"/>
    <w:rsid w:val="00C04380"/>
    <w:rsid w:val="00C13AC6"/>
    <w:rsid w:val="00C1673E"/>
    <w:rsid w:val="00C25302"/>
    <w:rsid w:val="00C26B7E"/>
    <w:rsid w:val="00C31234"/>
    <w:rsid w:val="00C333E1"/>
    <w:rsid w:val="00C459F8"/>
    <w:rsid w:val="00C822E7"/>
    <w:rsid w:val="00CB3E4F"/>
    <w:rsid w:val="00CB4CFC"/>
    <w:rsid w:val="00CC521E"/>
    <w:rsid w:val="00CE1784"/>
    <w:rsid w:val="00CE5911"/>
    <w:rsid w:val="00CF240F"/>
    <w:rsid w:val="00D01E56"/>
    <w:rsid w:val="00D03B9A"/>
    <w:rsid w:val="00D17860"/>
    <w:rsid w:val="00D21C1D"/>
    <w:rsid w:val="00D21C8E"/>
    <w:rsid w:val="00D22541"/>
    <w:rsid w:val="00D23EFE"/>
    <w:rsid w:val="00D3019B"/>
    <w:rsid w:val="00D334B4"/>
    <w:rsid w:val="00D400D4"/>
    <w:rsid w:val="00D41D37"/>
    <w:rsid w:val="00D42B53"/>
    <w:rsid w:val="00D44D4F"/>
    <w:rsid w:val="00D46D8D"/>
    <w:rsid w:val="00D52F3E"/>
    <w:rsid w:val="00D977C7"/>
    <w:rsid w:val="00DA53EB"/>
    <w:rsid w:val="00DB4D5A"/>
    <w:rsid w:val="00DC1B23"/>
    <w:rsid w:val="00DC2304"/>
    <w:rsid w:val="00DE2591"/>
    <w:rsid w:val="00DF093C"/>
    <w:rsid w:val="00E029E1"/>
    <w:rsid w:val="00E07810"/>
    <w:rsid w:val="00E21E91"/>
    <w:rsid w:val="00E31578"/>
    <w:rsid w:val="00E35AEE"/>
    <w:rsid w:val="00E403A7"/>
    <w:rsid w:val="00E450DB"/>
    <w:rsid w:val="00E452C8"/>
    <w:rsid w:val="00E61D4A"/>
    <w:rsid w:val="00E6624B"/>
    <w:rsid w:val="00E701FB"/>
    <w:rsid w:val="00E80187"/>
    <w:rsid w:val="00E80C96"/>
    <w:rsid w:val="00E827F5"/>
    <w:rsid w:val="00E84A0C"/>
    <w:rsid w:val="00E84F5C"/>
    <w:rsid w:val="00E93C1D"/>
    <w:rsid w:val="00EA0751"/>
    <w:rsid w:val="00EA25ED"/>
    <w:rsid w:val="00EA5FBD"/>
    <w:rsid w:val="00EA72E9"/>
    <w:rsid w:val="00EB4475"/>
    <w:rsid w:val="00EB4EF2"/>
    <w:rsid w:val="00EC11D5"/>
    <w:rsid w:val="00EC7004"/>
    <w:rsid w:val="00EC7EE9"/>
    <w:rsid w:val="00ED741A"/>
    <w:rsid w:val="00EE1A1F"/>
    <w:rsid w:val="00EE6863"/>
    <w:rsid w:val="00EF43E6"/>
    <w:rsid w:val="00F0469D"/>
    <w:rsid w:val="00F05147"/>
    <w:rsid w:val="00F10A09"/>
    <w:rsid w:val="00F13D5C"/>
    <w:rsid w:val="00F15C5E"/>
    <w:rsid w:val="00F224F1"/>
    <w:rsid w:val="00F3035C"/>
    <w:rsid w:val="00F41188"/>
    <w:rsid w:val="00F42D55"/>
    <w:rsid w:val="00F4520A"/>
    <w:rsid w:val="00F508BC"/>
    <w:rsid w:val="00F5215E"/>
    <w:rsid w:val="00F61E28"/>
    <w:rsid w:val="00F6293F"/>
    <w:rsid w:val="00F67A0B"/>
    <w:rsid w:val="00F72C81"/>
    <w:rsid w:val="00F73AF8"/>
    <w:rsid w:val="00F854EF"/>
    <w:rsid w:val="00F86B9A"/>
    <w:rsid w:val="00FA02F1"/>
    <w:rsid w:val="00FA2190"/>
    <w:rsid w:val="00FA3E43"/>
    <w:rsid w:val="00FA5FC8"/>
    <w:rsid w:val="00FB1372"/>
    <w:rsid w:val="00FB5B5D"/>
    <w:rsid w:val="00FC2B26"/>
    <w:rsid w:val="00FC3177"/>
    <w:rsid w:val="00FC5DB9"/>
    <w:rsid w:val="00FD3616"/>
    <w:rsid w:val="00FD44A4"/>
    <w:rsid w:val="00FD63E5"/>
    <w:rsid w:val="00FE7353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3EE"/>
  <w15:docId w15:val="{47D6F973-FC6A-4AB0-9BED-726B954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paragraph" w:styleId="Heading1">
    <w:name w:val="heading 1"/>
    <w:basedOn w:val="Normal"/>
    <w:next w:val="Normal"/>
    <w:link w:val="Heading1Char"/>
    <w:uiPriority w:val="9"/>
    <w:qFormat/>
    <w:rsid w:val="00360229"/>
    <w:pPr>
      <w:numPr>
        <w:numId w:val="27"/>
      </w:numPr>
      <w:spacing w:after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0F"/>
    <w:pPr>
      <w:numPr>
        <w:ilvl w:val="1"/>
        <w:numId w:val="27"/>
      </w:numPr>
      <w:spacing w:after="0" w:line="36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95"/>
  </w:style>
  <w:style w:type="paragraph" w:styleId="Footer">
    <w:name w:val="footer"/>
    <w:basedOn w:val="Normal"/>
    <w:link w:val="FooterChar"/>
    <w:uiPriority w:val="99"/>
    <w:unhideWhenUsed/>
    <w:rsid w:val="00BE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95"/>
  </w:style>
  <w:style w:type="character" w:customStyle="1" w:styleId="Heading1Char">
    <w:name w:val="Heading 1 Char"/>
    <w:basedOn w:val="DefaultParagraphFont"/>
    <w:link w:val="Heading1"/>
    <w:uiPriority w:val="9"/>
    <w:rsid w:val="0036022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E3D7C"/>
    <w:pPr>
      <w:spacing w:line="259" w:lineRule="auto"/>
      <w:outlineLvl w:val="9"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F240F"/>
    <w:rPr>
      <w:rFonts w:ascii="Times New Roman" w:hAnsi="Times New Roman" w:cs="Times New Roman"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42E7B"/>
    <w:pPr>
      <w:tabs>
        <w:tab w:val="left" w:pos="709"/>
        <w:tab w:val="right" w:leader="dot" w:pos="9062"/>
      </w:tabs>
      <w:spacing w:after="0"/>
      <w:ind w:left="284" w:hanging="284"/>
    </w:pPr>
  </w:style>
  <w:style w:type="paragraph" w:styleId="TOC2">
    <w:name w:val="toc 2"/>
    <w:basedOn w:val="Normal"/>
    <w:next w:val="Normal"/>
    <w:autoRedefine/>
    <w:uiPriority w:val="39"/>
    <w:unhideWhenUsed/>
    <w:rsid w:val="00801790"/>
    <w:pPr>
      <w:tabs>
        <w:tab w:val="left" w:pos="993"/>
        <w:tab w:val="left" w:pos="8789"/>
        <w:tab w:val="right" w:leader="dot" w:pos="9072"/>
      </w:tabs>
      <w:spacing w:after="0"/>
      <w:ind w:left="709" w:hanging="631"/>
    </w:pPr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pcelic-cazm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ecji.vrtic.pcelica@bj.t-com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hr/imgres?q=p%C4%8Dele&amp;start=196&amp;hl=hr&amp;biw=1280&amp;bih=688&amp;gbv=2&amp;addh=36&amp;tbm=isch&amp;tbnid=PvFxFLbwbMeU0M:&amp;imgrefurl=http://jakethecake.wordpress.com/2011/04/&amp;docid=ElyW8xRV5Fd1rM&amp;imgurl=http://jakethecake.files.wordpress.com/2011/04/bee2.jpg&amp;w=300&amp;h=300&amp;ei=IklfT9urHozAswbHq827CQ&amp;zoom=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D3BA-101C-4428-8655-E9D316A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25</Pages>
  <Words>7602</Words>
  <Characters>43336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 Kovač</cp:lastModifiedBy>
  <cp:revision>108</cp:revision>
  <cp:lastPrinted>2020-10-02T07:55:00Z</cp:lastPrinted>
  <dcterms:created xsi:type="dcterms:W3CDTF">2011-08-01T07:28:00Z</dcterms:created>
  <dcterms:modified xsi:type="dcterms:W3CDTF">2020-10-02T08:16:00Z</dcterms:modified>
</cp:coreProperties>
</file>