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FF3F" w14:textId="77777777" w:rsidR="00DA7247" w:rsidRDefault="00A0292B" w:rsidP="00DA7247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34EF9" wp14:editId="2E198F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2520" cy="1135380"/>
            <wp:effectExtent l="0" t="0" r="0" b="7620"/>
            <wp:wrapSquare wrapText="bothSides"/>
            <wp:docPr id="1" name="rg_hi" descr="http://t1.gstatic.com/images?q=tbn:ANd9GcT1Zs4B42oIl2QkQmL5IeYdgG15dxGPjfnESUQkmKzYDlcrCE2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1.gstatic.com/images?q=tbn:ANd9GcT1Zs4B42oIl2QkQmL5IeYdgG15dxGPjfnESUQkmKzYDlcrCE2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47">
        <w:rPr>
          <w:b/>
          <w:bCs/>
        </w:rPr>
        <w:t xml:space="preserve">MEĐUNARODNA EKO ŠKOLA </w:t>
      </w:r>
    </w:p>
    <w:p w14:paraId="7146EB1A" w14:textId="77777777" w:rsidR="00DA7247" w:rsidRDefault="00DA7247" w:rsidP="00DA7247">
      <w:pPr>
        <w:spacing w:after="0"/>
        <w:jc w:val="center"/>
        <w:rPr>
          <w:b/>
          <w:bCs/>
        </w:rPr>
      </w:pPr>
      <w:r>
        <w:rPr>
          <w:b/>
          <w:bCs/>
        </w:rPr>
        <w:t>Dječji vrtić Pčelica</w:t>
      </w:r>
    </w:p>
    <w:p w14:paraId="48B62EC5" w14:textId="77777777" w:rsidR="00DA7247" w:rsidRDefault="00DA7247" w:rsidP="00DA7247">
      <w:pPr>
        <w:spacing w:after="0"/>
        <w:jc w:val="center"/>
      </w:pPr>
      <w:r>
        <w:t>Braće Radića 13a, 43240 Čazma, Hrvatska</w:t>
      </w:r>
    </w:p>
    <w:p w14:paraId="102D0BD1" w14:textId="77777777" w:rsidR="00DA7247" w:rsidRDefault="00DF4E1F" w:rsidP="00DA7247">
      <w:pPr>
        <w:spacing w:after="0"/>
        <w:jc w:val="center"/>
      </w:pPr>
      <w:hyperlink r:id="rId8" w:history="1">
        <w:r w:rsidR="00DA7247" w:rsidRPr="00D62AB0">
          <w:rPr>
            <w:rStyle w:val="Hyperlink"/>
          </w:rPr>
          <w:t>djecji.vrtic.pcelica@bj.t-com.hr</w:t>
        </w:r>
      </w:hyperlink>
      <w:r w:rsidR="00DA7247">
        <w:t>, 043/771-419, 099/2771-419</w:t>
      </w:r>
    </w:p>
    <w:p w14:paraId="2B2B1902" w14:textId="77777777" w:rsidR="00DA7247" w:rsidRDefault="00DA7247" w:rsidP="00DA7247">
      <w:pPr>
        <w:spacing w:after="0"/>
        <w:jc w:val="center"/>
      </w:pPr>
    </w:p>
    <w:p w14:paraId="2F6B3187" w14:textId="77777777" w:rsidR="00DA7247" w:rsidRDefault="00DA7247" w:rsidP="00DA7247">
      <w:pPr>
        <w:spacing w:after="0"/>
      </w:pPr>
    </w:p>
    <w:p w14:paraId="3E57CCAD" w14:textId="77777777" w:rsidR="00DA7247" w:rsidRDefault="00DA7247" w:rsidP="00DA7247">
      <w:pPr>
        <w:spacing w:after="0"/>
      </w:pPr>
    </w:p>
    <w:p w14:paraId="4953F15F" w14:textId="77777777" w:rsidR="00DA7247" w:rsidRPr="00DF4E1F" w:rsidRDefault="00DA7247" w:rsidP="00DA7247">
      <w:pPr>
        <w:spacing w:after="0"/>
      </w:pPr>
      <w:r w:rsidRPr="00DF4E1F">
        <w:t>KLASA: 602-02/20-02/01</w:t>
      </w:r>
    </w:p>
    <w:p w14:paraId="345FB243" w14:textId="3895A801" w:rsidR="00DA7247" w:rsidRPr="00DF4E1F" w:rsidRDefault="00DA7247" w:rsidP="00DA7247">
      <w:pPr>
        <w:spacing w:after="0"/>
      </w:pPr>
      <w:r w:rsidRPr="00DF4E1F">
        <w:t>UR. BROJ: 2110-06/05-20/0</w:t>
      </w:r>
      <w:r w:rsidR="00DF4E1F" w:rsidRPr="00DF4E1F">
        <w:t>4</w:t>
      </w:r>
    </w:p>
    <w:p w14:paraId="56468BA1" w14:textId="77777777" w:rsidR="00DA7247" w:rsidRDefault="00DA7247" w:rsidP="00DA7247">
      <w:pPr>
        <w:spacing w:after="0"/>
        <w:jc w:val="both"/>
      </w:pPr>
      <w:r w:rsidRPr="00887ABB">
        <w:t xml:space="preserve">Čazma, </w:t>
      </w:r>
      <w:r>
        <w:t>05</w:t>
      </w:r>
      <w:r w:rsidRPr="00887ABB">
        <w:t>.</w:t>
      </w:r>
      <w:r>
        <w:t xml:space="preserve"> svibnja 2020.</w:t>
      </w:r>
    </w:p>
    <w:p w14:paraId="6B6790C7" w14:textId="77777777" w:rsidR="00DA7247" w:rsidRDefault="00DA7247" w:rsidP="00DA7247">
      <w:pPr>
        <w:spacing w:after="0"/>
        <w:jc w:val="both"/>
      </w:pPr>
    </w:p>
    <w:p w14:paraId="7F2A14B4" w14:textId="77777777" w:rsidR="00DA7247" w:rsidRDefault="00DA7247" w:rsidP="00DA7247">
      <w:pPr>
        <w:spacing w:after="0"/>
        <w:rPr>
          <w:b/>
          <w:bCs/>
          <w:szCs w:val="24"/>
        </w:rPr>
      </w:pPr>
      <w:r w:rsidRPr="00DA7247">
        <w:rPr>
          <w:b/>
          <w:bCs/>
          <w:szCs w:val="24"/>
        </w:rPr>
        <w:t>Dragi roditelji</w:t>
      </w:r>
      <w:r>
        <w:rPr>
          <w:b/>
          <w:bCs/>
          <w:szCs w:val="24"/>
        </w:rPr>
        <w:t xml:space="preserve">, </w:t>
      </w:r>
    </w:p>
    <w:p w14:paraId="0C694BAF" w14:textId="77777777" w:rsidR="00DA7247" w:rsidRDefault="00DA7247" w:rsidP="00DA7247">
      <w:pPr>
        <w:spacing w:after="0"/>
        <w:rPr>
          <w:b/>
          <w:bCs/>
          <w:szCs w:val="24"/>
        </w:rPr>
      </w:pPr>
    </w:p>
    <w:p w14:paraId="3E8929A7" w14:textId="77777777" w:rsidR="00DA7247" w:rsidRDefault="007829FD" w:rsidP="007829FD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Bliži nam se 11. svibnja 2020. i djelomični povratak djece u vrtić. Suočeni s pojavom novog, nimalo bezopasnog virusa COVID-19 koji se vrlo lako prenosi kapljičnim putem želimo vas upoznati s </w:t>
      </w:r>
      <w:r w:rsidR="00847A49">
        <w:rPr>
          <w:szCs w:val="24"/>
        </w:rPr>
        <w:t>uvjetima koji moraju biti zadovoljeni kako bi Vaše dijete moglo u ovom razdoblju pohađati vrtić. Važno je da se sljedećih uputa svi pridržavamo kako bi spriječili daljnje širenje virusa te kako bi se što prije sve vratilo u normalu.</w:t>
      </w:r>
    </w:p>
    <w:p w14:paraId="2F0FC489" w14:textId="77777777" w:rsidR="007829FD" w:rsidRDefault="007829FD" w:rsidP="007829FD">
      <w:pPr>
        <w:spacing w:after="0"/>
        <w:ind w:firstLine="708"/>
        <w:jc w:val="both"/>
        <w:rPr>
          <w:szCs w:val="24"/>
        </w:rPr>
      </w:pPr>
    </w:p>
    <w:p w14:paraId="0AF37F95" w14:textId="77777777" w:rsidR="007829FD" w:rsidRDefault="007829FD" w:rsidP="007829FD">
      <w:pPr>
        <w:spacing w:after="0"/>
        <w:ind w:firstLine="708"/>
        <w:jc w:val="both"/>
        <w:rPr>
          <w:szCs w:val="24"/>
        </w:rPr>
      </w:pPr>
      <w:r w:rsidRPr="007829FD">
        <w:rPr>
          <w:b/>
          <w:bCs/>
          <w:szCs w:val="24"/>
        </w:rPr>
        <w:t>#OSTANI DOMA</w:t>
      </w:r>
      <w:r>
        <w:rPr>
          <w:szCs w:val="24"/>
        </w:rPr>
        <w:t xml:space="preserve"> je i dalje </w:t>
      </w:r>
      <w:r w:rsidR="00256410">
        <w:rPr>
          <w:szCs w:val="24"/>
        </w:rPr>
        <w:t xml:space="preserve">na snazi za sve one koji imaju mogućnost to osigurati svojoj djeci. Također, djeca s kroničnim bolestima ili ona koja su u doticaju s kroničnim bolesnicima neće u ovom trenutku moći polaziti vrtić. </w:t>
      </w:r>
    </w:p>
    <w:p w14:paraId="3A72395E" w14:textId="77777777" w:rsidR="00FF3976" w:rsidRPr="00FF3976" w:rsidRDefault="00256410" w:rsidP="007829FD">
      <w:pPr>
        <w:spacing w:after="0"/>
        <w:ind w:firstLine="708"/>
        <w:jc w:val="both"/>
        <w:rPr>
          <w:rFonts w:cs="Times New Roman"/>
          <w:szCs w:val="24"/>
        </w:rPr>
      </w:pPr>
      <w:r w:rsidRPr="00256410">
        <w:rPr>
          <w:b/>
          <w:bCs/>
          <w:szCs w:val="24"/>
        </w:rPr>
        <w:t>Prednost će imati ona djeca čija oba roditelja rade</w:t>
      </w:r>
      <w:r>
        <w:rPr>
          <w:b/>
          <w:bCs/>
          <w:szCs w:val="24"/>
        </w:rPr>
        <w:t xml:space="preserve"> i nemaju dodatnu mogućnost zbrinjavanja. </w:t>
      </w:r>
      <w:r w:rsidR="002A65D8">
        <w:rPr>
          <w:szCs w:val="24"/>
        </w:rPr>
        <w:t>U skupini može boraviti maksimalno devetero djece i jedan odgojitelj (10 osoba</w:t>
      </w:r>
      <w:r w:rsidR="002A65D8" w:rsidRPr="00FF3976">
        <w:rPr>
          <w:rFonts w:cs="Times New Roman"/>
          <w:szCs w:val="24"/>
        </w:rPr>
        <w:t xml:space="preserve">). </w:t>
      </w:r>
      <w:r w:rsidR="00FF3976" w:rsidRPr="00FF3976">
        <w:rPr>
          <w:rFonts w:cs="Times New Roman"/>
          <w:szCs w:val="24"/>
        </w:rPr>
        <w:t>N</w:t>
      </w:r>
      <w:r w:rsidR="00FF3976" w:rsidRPr="00FF3976">
        <w:rPr>
          <w:rFonts w:cs="Times New Roman"/>
          <w:color w:val="000000"/>
          <w:szCs w:val="24"/>
        </w:rPr>
        <w:t>akon</w:t>
      </w:r>
      <w:r w:rsidR="00FF3976">
        <w:rPr>
          <w:rFonts w:cs="Times New Roman"/>
          <w:color w:val="000000"/>
          <w:szCs w:val="24"/>
        </w:rPr>
        <w:t xml:space="preserve"> </w:t>
      </w:r>
      <w:r w:rsidR="00FF3976" w:rsidRPr="00FF3976">
        <w:rPr>
          <w:rFonts w:cs="Times New Roman"/>
          <w:color w:val="000000"/>
          <w:szCs w:val="24"/>
        </w:rPr>
        <w:t xml:space="preserve">formiranja skupine djece, </w:t>
      </w:r>
      <w:r w:rsidR="00FF3976" w:rsidRPr="00FF3976">
        <w:rPr>
          <w:rFonts w:cs="Times New Roman"/>
          <w:color w:val="000000"/>
          <w:szCs w:val="24"/>
          <w:u w:val="single"/>
        </w:rPr>
        <w:t xml:space="preserve">14 dana </w:t>
      </w:r>
      <w:r w:rsidR="00FF3976" w:rsidRPr="00FF3976">
        <w:rPr>
          <w:rFonts w:cs="Times New Roman"/>
          <w:color w:val="000000"/>
          <w:szCs w:val="24"/>
        </w:rPr>
        <w:t>od početka primjene ovih uputa uključujući neradne</w:t>
      </w:r>
      <w:r w:rsidR="00FF3976">
        <w:rPr>
          <w:rFonts w:cs="Times New Roman"/>
          <w:color w:val="000000"/>
          <w:szCs w:val="24"/>
        </w:rPr>
        <w:t xml:space="preserve"> </w:t>
      </w:r>
      <w:r w:rsidR="00FF3976" w:rsidRPr="00FF3976">
        <w:rPr>
          <w:rFonts w:cs="Times New Roman"/>
          <w:color w:val="000000"/>
          <w:szCs w:val="24"/>
        </w:rPr>
        <w:t xml:space="preserve">dane, </w:t>
      </w:r>
      <w:r w:rsidR="00FF3976" w:rsidRPr="00FF3976">
        <w:rPr>
          <w:rFonts w:cs="Times New Roman"/>
          <w:color w:val="000000"/>
          <w:szCs w:val="24"/>
          <w:u w:val="single"/>
        </w:rPr>
        <w:t>ne primaju se nova djeca u skupinu</w:t>
      </w:r>
      <w:r w:rsidR="00FF3976">
        <w:rPr>
          <w:rFonts w:cs="Times New Roman"/>
          <w:color w:val="000000"/>
          <w:szCs w:val="24"/>
        </w:rPr>
        <w:t>.</w:t>
      </w:r>
    </w:p>
    <w:p w14:paraId="4B0F9481" w14:textId="77777777" w:rsidR="00256410" w:rsidRPr="00FF3976" w:rsidRDefault="00256410" w:rsidP="007829FD">
      <w:pPr>
        <w:spacing w:after="0"/>
        <w:ind w:firstLine="708"/>
        <w:jc w:val="both"/>
        <w:rPr>
          <w:i/>
          <w:iCs/>
          <w:szCs w:val="24"/>
        </w:rPr>
      </w:pPr>
      <w:r w:rsidRPr="00FF3976">
        <w:rPr>
          <w:i/>
          <w:iCs/>
          <w:szCs w:val="24"/>
        </w:rPr>
        <w:t>Molimo sve one koji nemaju potrebu voditi dijete neka ne dovode kako ne</w:t>
      </w:r>
      <w:r w:rsidR="00FF3976">
        <w:rPr>
          <w:i/>
          <w:iCs/>
          <w:szCs w:val="24"/>
        </w:rPr>
        <w:t xml:space="preserve"> </w:t>
      </w:r>
      <w:r w:rsidRPr="00FF3976">
        <w:rPr>
          <w:i/>
          <w:iCs/>
          <w:szCs w:val="24"/>
        </w:rPr>
        <w:t>bi zauzeli mjesto djec</w:t>
      </w:r>
      <w:r w:rsidR="00FF3976">
        <w:rPr>
          <w:i/>
          <w:iCs/>
          <w:szCs w:val="24"/>
        </w:rPr>
        <w:t>i</w:t>
      </w:r>
      <w:r w:rsidRPr="00FF3976">
        <w:rPr>
          <w:i/>
          <w:iCs/>
          <w:szCs w:val="24"/>
        </w:rPr>
        <w:t xml:space="preserve"> koja imaju stvarnu potrebu za vrtićem. </w:t>
      </w:r>
    </w:p>
    <w:p w14:paraId="2FC0EC09" w14:textId="77777777" w:rsidR="00FF3976" w:rsidRPr="00256410" w:rsidRDefault="00FF3976" w:rsidP="007829FD">
      <w:pPr>
        <w:spacing w:after="0"/>
        <w:ind w:firstLine="708"/>
        <w:jc w:val="both"/>
        <w:rPr>
          <w:szCs w:val="24"/>
        </w:rPr>
      </w:pPr>
    </w:p>
    <w:p w14:paraId="172BE093" w14:textId="77777777" w:rsidR="007829FD" w:rsidRDefault="007829FD" w:rsidP="007829FD">
      <w:pPr>
        <w:spacing w:after="0"/>
        <w:ind w:firstLine="708"/>
        <w:jc w:val="both"/>
        <w:rPr>
          <w:b/>
          <w:bCs/>
          <w:szCs w:val="24"/>
        </w:rPr>
      </w:pPr>
      <w:r>
        <w:rPr>
          <w:szCs w:val="24"/>
        </w:rPr>
        <w:t xml:space="preserve">Roditelji koji su se izjasnili da će njihova djeca dolaziti u dječji vrtić moraju </w:t>
      </w:r>
      <w:r>
        <w:rPr>
          <w:b/>
          <w:bCs/>
          <w:szCs w:val="24"/>
        </w:rPr>
        <w:t xml:space="preserve">potpisati izjavu </w:t>
      </w:r>
      <w:r w:rsidR="00FF3976" w:rsidRPr="00FF3976">
        <w:rPr>
          <w:szCs w:val="24"/>
        </w:rPr>
        <w:t>(koju će dobiti na mail nakon što nam dostave ispunjeni upitnik za roditelje)</w:t>
      </w:r>
      <w:r>
        <w:rPr>
          <w:b/>
          <w:bCs/>
          <w:szCs w:val="24"/>
        </w:rPr>
        <w:t xml:space="preserve"> i pridržavati se sljedećih epidemioloških mjera:</w:t>
      </w:r>
    </w:p>
    <w:p w14:paraId="09532FF0" w14:textId="77777777" w:rsidR="006A3E22" w:rsidRDefault="006A3E22" w:rsidP="007829FD">
      <w:pPr>
        <w:spacing w:after="0"/>
        <w:ind w:firstLine="708"/>
        <w:jc w:val="both"/>
        <w:rPr>
          <w:b/>
          <w:bCs/>
          <w:szCs w:val="24"/>
        </w:rPr>
      </w:pPr>
    </w:p>
    <w:p w14:paraId="5762B712" w14:textId="77777777" w:rsidR="007829FD" w:rsidRPr="006A3E22" w:rsidRDefault="006A3E22" w:rsidP="006A3E22">
      <w:pPr>
        <w:spacing w:after="120"/>
        <w:jc w:val="both"/>
        <w:rPr>
          <w:b/>
          <w:bCs/>
          <w:color w:val="2F5496" w:themeColor="accent1" w:themeShade="BF"/>
          <w:szCs w:val="24"/>
        </w:rPr>
      </w:pPr>
      <w:r w:rsidRPr="006A3E22">
        <w:rPr>
          <w:b/>
          <w:bCs/>
          <w:color w:val="2F5496" w:themeColor="accent1" w:themeShade="BF"/>
          <w:szCs w:val="24"/>
        </w:rPr>
        <w:t>DOVOĐENJE I ODVOĐENJE</w:t>
      </w:r>
    </w:p>
    <w:p w14:paraId="0115FFD1" w14:textId="77777777" w:rsidR="006A3E22" w:rsidRDefault="006A3E22" w:rsidP="006A3E22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spacing w:line="256" w:lineRule="auto"/>
      </w:pPr>
      <w:r w:rsidRPr="006A3E22">
        <w:rPr>
          <w:b/>
          <w:bCs/>
        </w:rPr>
        <w:t>Prije dolaska u dječji vrtić sebi i djetetu izmjeriti tjelesnu</w:t>
      </w:r>
      <w:r>
        <w:t xml:space="preserve"> temperaturu. </w:t>
      </w:r>
      <w:r w:rsidR="002A65D8">
        <w:t xml:space="preserve">Dijete se ne dovodi u vrtić u </w:t>
      </w:r>
      <w:r>
        <w:t>slučaju povišene tjelesne temperature (37,2° i veća) i drugih znakova zaraznih bolesti</w:t>
      </w:r>
      <w:r w:rsidR="002A65D8">
        <w:t xml:space="preserve"> ili simptoma (respiratorni simptomi poput kašlja i kratkog daha).</w:t>
      </w:r>
    </w:p>
    <w:p w14:paraId="440392F9" w14:textId="77777777" w:rsidR="006A3E22" w:rsidRPr="006A3E22" w:rsidRDefault="006A3E22" w:rsidP="006A3E22">
      <w:pPr>
        <w:pStyle w:val="ListParagraph"/>
        <w:framePr w:hSpace="180" w:wrap="around" w:vAnchor="text" w:hAnchor="margin" w:xAlign="center" w:y="1"/>
        <w:numPr>
          <w:ilvl w:val="0"/>
          <w:numId w:val="1"/>
        </w:numPr>
        <w:spacing w:after="0" w:line="256" w:lineRule="auto"/>
        <w:rPr>
          <w:b/>
          <w:bCs/>
          <w:szCs w:val="24"/>
        </w:rPr>
      </w:pPr>
      <w:r w:rsidRPr="0089083C">
        <w:t xml:space="preserve">Vrata vrtića biti će zaključana te treba </w:t>
      </w:r>
      <w:r w:rsidRPr="006A3E22">
        <w:rPr>
          <w:b/>
          <w:bCs/>
        </w:rPr>
        <w:t>pozvoniti i pričekati</w:t>
      </w:r>
      <w:r>
        <w:rPr>
          <w:b/>
          <w:bCs/>
          <w:szCs w:val="24"/>
        </w:rPr>
        <w:t xml:space="preserve">. </w:t>
      </w:r>
      <w:r w:rsidRPr="006A3E22">
        <w:rPr>
          <w:b/>
          <w:bCs/>
          <w:szCs w:val="24"/>
        </w:rPr>
        <w:t xml:space="preserve"> </w:t>
      </w:r>
      <w:r w:rsidRPr="0089083C">
        <w:t>Ukoliko je više roditelja došlo u isto vrijeme treba držati razmak od 2 metra</w:t>
      </w:r>
    </w:p>
    <w:p w14:paraId="582A2E14" w14:textId="77777777" w:rsidR="006A3E22" w:rsidRPr="002A65D8" w:rsidRDefault="006A3E22" w:rsidP="006A3E22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Dijete </w:t>
      </w:r>
      <w:r w:rsidRPr="006A3E22">
        <w:rPr>
          <w:rFonts w:cs="Times New Roman"/>
          <w:color w:val="000000"/>
          <w:szCs w:val="24"/>
        </w:rPr>
        <w:t>dovodi i odvodi</w:t>
      </w:r>
      <w:r>
        <w:rPr>
          <w:rFonts w:cs="Times New Roman"/>
          <w:color w:val="000000"/>
          <w:szCs w:val="24"/>
        </w:rPr>
        <w:t xml:space="preserve"> </w:t>
      </w:r>
      <w:r w:rsidRPr="006A3E22">
        <w:rPr>
          <w:rFonts w:cs="Times New Roman"/>
          <w:color w:val="000000"/>
          <w:szCs w:val="24"/>
        </w:rPr>
        <w:t xml:space="preserve">iz ustanove </w:t>
      </w:r>
      <w:r w:rsidRPr="002A65D8">
        <w:rPr>
          <w:rFonts w:cs="Times New Roman"/>
          <w:b/>
          <w:bCs/>
          <w:color w:val="000000"/>
          <w:szCs w:val="24"/>
        </w:rPr>
        <w:t>uvijek ista osoba</w:t>
      </w:r>
      <w:r>
        <w:rPr>
          <w:rFonts w:cs="Times New Roman"/>
          <w:color w:val="000000"/>
          <w:szCs w:val="24"/>
        </w:rPr>
        <w:t xml:space="preserve"> ili se izmjenjuju </w:t>
      </w:r>
      <w:r w:rsidRPr="002A65D8">
        <w:rPr>
          <w:rFonts w:cs="Times New Roman"/>
          <w:b/>
          <w:bCs/>
          <w:color w:val="000000"/>
          <w:szCs w:val="24"/>
        </w:rPr>
        <w:t>maksimalno 2 iste odrasle osobe</w:t>
      </w:r>
      <w:r>
        <w:rPr>
          <w:rFonts w:cs="Times New Roman"/>
          <w:color w:val="000000"/>
          <w:szCs w:val="24"/>
        </w:rPr>
        <w:t>.</w:t>
      </w:r>
    </w:p>
    <w:p w14:paraId="65368F7A" w14:textId="77777777" w:rsidR="002A65D8" w:rsidRPr="00FF3976" w:rsidRDefault="002A65D8" w:rsidP="006A3E22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Dežurna osoba preuzima i predaje dijete i obilježeni ruksak s opremom.</w:t>
      </w:r>
    </w:p>
    <w:p w14:paraId="792B2FD5" w14:textId="70A2A658" w:rsidR="00FF3976" w:rsidRPr="006A3E22" w:rsidRDefault="00FF3976" w:rsidP="006A3E22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Potrebno je donijeti ruksak u koje</w:t>
      </w:r>
      <w:r w:rsidR="00DF4E1F">
        <w:rPr>
          <w:rFonts w:cs="Times New Roman"/>
          <w:color w:val="000000"/>
          <w:szCs w:val="24"/>
        </w:rPr>
        <w:t>m</w:t>
      </w:r>
      <w:r>
        <w:rPr>
          <w:rFonts w:cs="Times New Roman"/>
          <w:color w:val="000000"/>
          <w:szCs w:val="24"/>
        </w:rPr>
        <w:t xml:space="preserve"> će biti </w:t>
      </w:r>
      <w:r w:rsidRPr="00FF3976">
        <w:rPr>
          <w:rFonts w:cs="Times New Roman"/>
          <w:b/>
          <w:bCs/>
          <w:color w:val="000000"/>
          <w:szCs w:val="24"/>
        </w:rPr>
        <w:t>dupla rezervna robica</w:t>
      </w:r>
      <w:r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 koji će do daljnjega ostajati u vrtiću. </w:t>
      </w:r>
    </w:p>
    <w:p w14:paraId="08D6E988" w14:textId="77777777" w:rsidR="00847A49" w:rsidRDefault="00847A49" w:rsidP="00DA7247">
      <w:pPr>
        <w:spacing w:after="0"/>
        <w:rPr>
          <w:szCs w:val="24"/>
        </w:rPr>
      </w:pPr>
    </w:p>
    <w:p w14:paraId="37C9B04B" w14:textId="77777777" w:rsidR="00847A49" w:rsidRPr="00DA7247" w:rsidRDefault="00847A49" w:rsidP="00DA7247">
      <w:pPr>
        <w:spacing w:after="0"/>
        <w:rPr>
          <w:szCs w:val="24"/>
        </w:rPr>
      </w:pPr>
    </w:p>
    <w:p w14:paraId="4F7CF554" w14:textId="77777777" w:rsidR="00DA7247" w:rsidRPr="00FF3976" w:rsidRDefault="00FF3976" w:rsidP="00FF3976">
      <w:pPr>
        <w:spacing w:after="0"/>
        <w:jc w:val="both"/>
        <w:rPr>
          <w:rFonts w:cs="Times New Roman"/>
          <w:b/>
          <w:bCs/>
          <w:szCs w:val="24"/>
        </w:rPr>
      </w:pPr>
      <w:r w:rsidRPr="00FF3976">
        <w:rPr>
          <w:rFonts w:cs="Times New Roman"/>
          <w:color w:val="000000"/>
          <w:szCs w:val="24"/>
        </w:rPr>
        <w:t>Ove će se upute prilagođavati aktualnoj epidemiološkoj situaciji, a svakako će se razmotriti</w:t>
      </w:r>
      <w:r>
        <w:rPr>
          <w:rFonts w:cs="Times New Roman"/>
          <w:color w:val="000000"/>
          <w:szCs w:val="24"/>
        </w:rPr>
        <w:t xml:space="preserve"> </w:t>
      </w:r>
      <w:r w:rsidRPr="00FF3976">
        <w:rPr>
          <w:rFonts w:cs="Times New Roman"/>
          <w:color w:val="000000"/>
          <w:szCs w:val="24"/>
        </w:rPr>
        <w:t>potreba i mogućnost prilagodbe uputa nakon privih 14 dana primjene (uključujući neradne dane).</w:t>
      </w:r>
      <w:r>
        <w:rPr>
          <w:rFonts w:cs="Times New Roman"/>
          <w:color w:val="000000"/>
          <w:szCs w:val="24"/>
        </w:rPr>
        <w:t xml:space="preserve"> </w:t>
      </w:r>
      <w:r w:rsidRPr="00FF3976">
        <w:rPr>
          <w:rFonts w:cs="Times New Roman"/>
          <w:color w:val="000000"/>
          <w:szCs w:val="24"/>
        </w:rPr>
        <w:t>Ove preporuke ne isključuju provođenje drugih preporuka sukladno aktualnoj i promijenjenoj</w:t>
      </w:r>
      <w:r>
        <w:rPr>
          <w:rFonts w:cs="Times New Roman"/>
          <w:color w:val="000000"/>
          <w:szCs w:val="24"/>
        </w:rPr>
        <w:t xml:space="preserve"> </w:t>
      </w:r>
      <w:r w:rsidRPr="00FF3976">
        <w:rPr>
          <w:rFonts w:cs="Times New Roman"/>
          <w:color w:val="000000"/>
          <w:szCs w:val="24"/>
        </w:rPr>
        <w:t>epidemiološkoj situaciji.</w:t>
      </w:r>
    </w:p>
    <w:p w14:paraId="07DC6751" w14:textId="77777777" w:rsidR="00DA7247" w:rsidRPr="00DA7247" w:rsidRDefault="00DA7247" w:rsidP="00DA7247">
      <w:pPr>
        <w:spacing w:after="0"/>
        <w:jc w:val="center"/>
        <w:rPr>
          <w:b/>
          <w:bCs/>
          <w:szCs w:val="24"/>
        </w:rPr>
      </w:pPr>
    </w:p>
    <w:p w14:paraId="2D745310" w14:textId="2AD45E8E" w:rsidR="00737C35" w:rsidRDefault="00737C35" w:rsidP="00DF4E1F">
      <w:pPr>
        <w:jc w:val="right"/>
      </w:pPr>
    </w:p>
    <w:p w14:paraId="666718A6" w14:textId="77777777" w:rsidR="00DF4E1F" w:rsidRDefault="00DF4E1F" w:rsidP="00DF4E1F">
      <w:pPr>
        <w:jc w:val="right"/>
      </w:pPr>
      <w:r>
        <w:t xml:space="preserve">Stručni tim </w:t>
      </w:r>
    </w:p>
    <w:p w14:paraId="303C264F" w14:textId="0DB94C98" w:rsidR="00DF4E1F" w:rsidRDefault="00DF4E1F" w:rsidP="00DF4E1F">
      <w:pPr>
        <w:jc w:val="right"/>
      </w:pPr>
      <w:r>
        <w:t>Dječji vrtić Pčelica Čazma</w:t>
      </w:r>
    </w:p>
    <w:sectPr w:rsidR="00DF4E1F" w:rsidSect="00FF3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0FAE"/>
    <w:multiLevelType w:val="hybridMultilevel"/>
    <w:tmpl w:val="0E841C5A"/>
    <w:lvl w:ilvl="0" w:tplc="BA8A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0A32"/>
    <w:multiLevelType w:val="hybridMultilevel"/>
    <w:tmpl w:val="7FB024A8"/>
    <w:lvl w:ilvl="0" w:tplc="AECE9A3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A109A"/>
    <w:multiLevelType w:val="hybridMultilevel"/>
    <w:tmpl w:val="500C7216"/>
    <w:lvl w:ilvl="0" w:tplc="AECE9A3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7"/>
    <w:rsid w:val="00256410"/>
    <w:rsid w:val="002A65D8"/>
    <w:rsid w:val="00616FFA"/>
    <w:rsid w:val="006A3E22"/>
    <w:rsid w:val="00737C35"/>
    <w:rsid w:val="007829FD"/>
    <w:rsid w:val="00847A49"/>
    <w:rsid w:val="00A0292B"/>
    <w:rsid w:val="00A840F8"/>
    <w:rsid w:val="00DA7247"/>
    <w:rsid w:val="00DF4E1F"/>
    <w:rsid w:val="00E9421D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4CA"/>
  <w15:chartTrackingRefBased/>
  <w15:docId w15:val="{14D6012B-A901-41E4-98FB-4CE2F27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4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829F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8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pcelica@bj.t-com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q=p%C4%8Dele&amp;start=196&amp;hl=hr&amp;biw=1280&amp;bih=688&amp;gbv=2&amp;addh=36&amp;tbm=isch&amp;tbnid=PvFxFLbwbMeU0M:&amp;imgrefurl=http://jakethecake.wordpress.com/2011/04/&amp;docid=ElyW8xRV5Fd1rM&amp;imgurl=http://jakethecake.files.wordpress.com/2011/04/bee2.jpg&amp;w=300&amp;h=300&amp;ei=IklfT9urHozAswbHq827CQ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AFC2-57FA-4D8C-AD0C-9F8535D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Sičaja</dc:creator>
  <cp:keywords/>
  <dc:description/>
  <cp:lastModifiedBy>Martina Kovač</cp:lastModifiedBy>
  <cp:revision>10</cp:revision>
  <dcterms:created xsi:type="dcterms:W3CDTF">2020-05-05T07:07:00Z</dcterms:created>
  <dcterms:modified xsi:type="dcterms:W3CDTF">2020-05-05T09:28:00Z</dcterms:modified>
</cp:coreProperties>
</file>